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D565" w14:textId="79C5EBB5" w:rsidR="00CB5392" w:rsidRPr="00031686" w:rsidRDefault="00854A31" w:rsidP="00CB5392">
      <w:pPr>
        <w:spacing w:before="0" w:after="0"/>
        <w:rPr>
          <w:rStyle w:val="IntenseEmphasis"/>
          <w:rFonts w:ascii="Arial" w:hAnsi="Arial" w:cs="Arial"/>
          <w:color w:val="000000" w:themeColor="text1"/>
          <w:sz w:val="24"/>
          <w:szCs w:val="24"/>
        </w:rPr>
      </w:pPr>
      <w:r>
        <w:rPr>
          <w:rStyle w:val="IntenseEmphasis"/>
          <w:rFonts w:ascii="Arial" w:hAnsi="Arial" w:cs="Arial"/>
          <w:caps w:val="0"/>
          <w:color w:val="000000" w:themeColor="text1"/>
          <w:sz w:val="24"/>
          <w:szCs w:val="24"/>
        </w:rPr>
        <w:br/>
      </w:r>
      <w:r w:rsidR="00031686" w:rsidRPr="00031686">
        <w:rPr>
          <w:rStyle w:val="IntenseEmphasis"/>
          <w:rFonts w:ascii="Arial" w:hAnsi="Arial" w:cs="Arial"/>
          <w:caps w:val="0"/>
          <w:color w:val="000000" w:themeColor="text1"/>
          <w:sz w:val="24"/>
          <w:szCs w:val="24"/>
        </w:rPr>
        <w:t xml:space="preserve">Tax </w:t>
      </w:r>
      <w:r w:rsidR="00C75EDD">
        <w:rPr>
          <w:rStyle w:val="IntenseEmphasis"/>
          <w:rFonts w:ascii="Arial" w:hAnsi="Arial" w:cs="Arial"/>
          <w:caps w:val="0"/>
          <w:color w:val="000000" w:themeColor="text1"/>
          <w:sz w:val="24"/>
          <w:szCs w:val="24"/>
        </w:rPr>
        <w:t>C</w:t>
      </w:r>
      <w:r w:rsidR="00031686" w:rsidRPr="00031686">
        <w:rPr>
          <w:rStyle w:val="IntenseEmphasis"/>
          <w:rFonts w:ascii="Arial" w:hAnsi="Arial" w:cs="Arial"/>
          <w:caps w:val="0"/>
          <w:color w:val="000000" w:themeColor="text1"/>
          <w:sz w:val="24"/>
          <w:szCs w:val="24"/>
        </w:rPr>
        <w:t xml:space="preserve">redit </w:t>
      </w:r>
      <w:r w:rsidR="00C75EDD">
        <w:rPr>
          <w:rStyle w:val="IntenseEmphasis"/>
          <w:rFonts w:ascii="Arial" w:hAnsi="Arial" w:cs="Arial"/>
          <w:caps w:val="0"/>
          <w:color w:val="000000" w:themeColor="text1"/>
          <w:sz w:val="24"/>
          <w:szCs w:val="24"/>
        </w:rPr>
        <w:t>S</w:t>
      </w:r>
      <w:r w:rsidR="00031686" w:rsidRPr="00031686">
        <w:rPr>
          <w:rStyle w:val="IntenseEmphasis"/>
          <w:rFonts w:ascii="Arial" w:hAnsi="Arial" w:cs="Arial"/>
          <w:caps w:val="0"/>
          <w:color w:val="000000" w:themeColor="text1"/>
          <w:sz w:val="24"/>
          <w:szCs w:val="24"/>
        </w:rPr>
        <w:t xml:space="preserve">cholarships </w:t>
      </w:r>
      <w:r w:rsidR="00C75EDD">
        <w:rPr>
          <w:rStyle w:val="IntenseEmphasis"/>
          <w:rFonts w:ascii="Arial" w:hAnsi="Arial" w:cs="Arial"/>
          <w:caps w:val="0"/>
          <w:color w:val="000000" w:themeColor="text1"/>
          <w:sz w:val="24"/>
          <w:szCs w:val="24"/>
        </w:rPr>
        <w:t>C</w:t>
      </w:r>
      <w:r w:rsidR="00031686" w:rsidRPr="00031686">
        <w:rPr>
          <w:rStyle w:val="IntenseEmphasis"/>
          <w:rFonts w:ascii="Arial" w:hAnsi="Arial" w:cs="Arial"/>
          <w:caps w:val="0"/>
          <w:color w:val="000000" w:themeColor="text1"/>
          <w:sz w:val="24"/>
          <w:szCs w:val="24"/>
        </w:rPr>
        <w:t xml:space="preserve">onversation </w:t>
      </w:r>
      <w:r w:rsidR="00C75EDD">
        <w:rPr>
          <w:rStyle w:val="IntenseEmphasis"/>
          <w:rFonts w:ascii="Arial" w:hAnsi="Arial" w:cs="Arial"/>
          <w:caps w:val="0"/>
          <w:color w:val="000000" w:themeColor="text1"/>
          <w:sz w:val="24"/>
          <w:szCs w:val="24"/>
        </w:rPr>
        <w:t>S</w:t>
      </w:r>
      <w:r w:rsidR="00031686" w:rsidRPr="00031686">
        <w:rPr>
          <w:rStyle w:val="IntenseEmphasis"/>
          <w:rFonts w:ascii="Arial" w:hAnsi="Arial" w:cs="Arial"/>
          <w:caps w:val="0"/>
          <w:color w:val="000000" w:themeColor="text1"/>
          <w:sz w:val="24"/>
          <w:szCs w:val="24"/>
        </w:rPr>
        <w:t>cript</w:t>
      </w:r>
    </w:p>
    <w:p w14:paraId="16E89AA3" w14:textId="77777777" w:rsidR="000B6580" w:rsidRPr="00D01417" w:rsidRDefault="000B6580" w:rsidP="00CB5392">
      <w:pPr>
        <w:spacing w:before="0" w:after="0"/>
        <w:rPr>
          <w:rStyle w:val="IntenseEmphasis"/>
          <w:rFonts w:ascii="Arial" w:hAnsi="Arial" w:cs="Arial"/>
        </w:rPr>
      </w:pPr>
    </w:p>
    <w:p w14:paraId="4FC36A40" w14:textId="77777777" w:rsidR="00542422" w:rsidRPr="00E03546" w:rsidRDefault="00542422" w:rsidP="00542422">
      <w:pPr>
        <w:spacing w:before="0" w:after="0"/>
        <w:rPr>
          <w:rFonts w:ascii="Arial" w:eastAsia="Times New Roman" w:hAnsi="Arial" w:cs="Arial"/>
          <w:szCs w:val="22"/>
          <w:lang w:bidi="ar-SA"/>
        </w:rPr>
      </w:pPr>
      <w:r w:rsidRPr="00E03546">
        <w:rPr>
          <w:rFonts w:ascii="Arial" w:eastAsia="Times New Roman" w:hAnsi="Arial" w:cs="Arial"/>
          <w:szCs w:val="22"/>
          <w:lang w:bidi="ar-SA"/>
        </w:rPr>
        <w:t>I would love to talk about how you can get a credit for your state taxes while providing scholarship aid for students in need. First, I want to make sure I am giving you the right information about this program. Do you have income or another source of revenue subject to Illinois state taxes, such as a retirement disbursement?</w:t>
      </w:r>
    </w:p>
    <w:p w14:paraId="16D001C7" w14:textId="77777777" w:rsidR="00542422" w:rsidRPr="00E03546" w:rsidRDefault="00542422" w:rsidP="00542422">
      <w:pPr>
        <w:spacing w:before="0" w:after="0"/>
        <w:rPr>
          <w:rFonts w:ascii="Arial" w:eastAsia="Times New Roman" w:hAnsi="Arial" w:cs="Arial"/>
          <w:szCs w:val="22"/>
          <w:lang w:bidi="ar-SA"/>
        </w:rPr>
      </w:pPr>
    </w:p>
    <w:p w14:paraId="44E0F1AE" w14:textId="77777777" w:rsidR="00542422" w:rsidRPr="00E03546" w:rsidRDefault="00542422" w:rsidP="00542422">
      <w:pPr>
        <w:spacing w:before="0" w:after="0"/>
        <w:rPr>
          <w:rFonts w:ascii="Arial" w:eastAsia="Times New Roman" w:hAnsi="Arial" w:cs="Arial"/>
          <w:szCs w:val="22"/>
          <w:lang w:bidi="ar-SA"/>
        </w:rPr>
      </w:pPr>
      <w:r w:rsidRPr="00E03546">
        <w:rPr>
          <w:rFonts w:ascii="Arial" w:eastAsia="Times New Roman" w:hAnsi="Arial" w:cs="Arial"/>
          <w:szCs w:val="22"/>
          <w:lang w:bidi="ar-SA"/>
        </w:rPr>
        <w:t>If so, I would like to share a few key information points for taking advantage of this opportunity before the impending deadline.</w:t>
      </w:r>
      <w:r w:rsidRPr="00E03546">
        <w:rPr>
          <w:rFonts w:ascii="Arial" w:eastAsia="Times New Roman" w:hAnsi="Arial" w:cs="Arial"/>
          <w:szCs w:val="22"/>
          <w:lang w:bidi="ar-SA"/>
        </w:rPr>
        <w:br/>
      </w:r>
    </w:p>
    <w:p w14:paraId="04A47782" w14:textId="77777777" w:rsidR="00542422" w:rsidRPr="00AF0449" w:rsidRDefault="00542422" w:rsidP="00542422">
      <w:pPr>
        <w:pStyle w:val="NoSpacing"/>
        <w:numPr>
          <w:ilvl w:val="0"/>
          <w:numId w:val="6"/>
        </w:numPr>
        <w:rPr>
          <w:rFonts w:ascii="Arial" w:hAnsi="Arial" w:cs="Arial"/>
          <w:b/>
          <w:szCs w:val="22"/>
        </w:rPr>
      </w:pPr>
      <w:r w:rsidRPr="00AF0449">
        <w:rPr>
          <w:rFonts w:ascii="Arial" w:hAnsi="Arial" w:cs="Arial"/>
          <w:b/>
          <w:szCs w:val="22"/>
        </w:rPr>
        <w:t xml:space="preserve">Today we have an unprecedented opportunity for more children in Illinois to attend a private school of their choice thanks to the new tax credit scholarship program – Invest in Kids. </w:t>
      </w:r>
    </w:p>
    <w:p w14:paraId="34895ACB" w14:textId="77777777" w:rsidR="00542422" w:rsidRPr="00AF0449" w:rsidRDefault="00542422" w:rsidP="00542422">
      <w:pPr>
        <w:pStyle w:val="NoSpacing"/>
        <w:numPr>
          <w:ilvl w:val="1"/>
          <w:numId w:val="6"/>
        </w:numPr>
        <w:rPr>
          <w:rFonts w:ascii="Arial" w:hAnsi="Arial" w:cs="Arial"/>
          <w:szCs w:val="22"/>
        </w:rPr>
      </w:pPr>
      <w:r w:rsidRPr="00AF0449">
        <w:rPr>
          <w:rFonts w:ascii="Arial" w:hAnsi="Arial" w:cs="Arial"/>
          <w:szCs w:val="22"/>
        </w:rPr>
        <w:t xml:space="preserve">Invest in Kids awards needs-based scholarships to students from low-income households to attend a non-public school, including the more than 200 Archdiocese of Chicago Catholic schools in Cook and Lake Counties. </w:t>
      </w:r>
    </w:p>
    <w:p w14:paraId="146CE9CD" w14:textId="77777777" w:rsidR="00542422" w:rsidRPr="00AF0449" w:rsidRDefault="00542422" w:rsidP="00542422">
      <w:pPr>
        <w:pStyle w:val="ListParagraph"/>
        <w:numPr>
          <w:ilvl w:val="1"/>
          <w:numId w:val="6"/>
        </w:numPr>
        <w:spacing w:before="0" w:after="0" w:line="240" w:lineRule="auto"/>
        <w:rPr>
          <w:rFonts w:ascii="Arial" w:hAnsi="Arial" w:cs="Arial"/>
          <w:szCs w:val="22"/>
        </w:rPr>
      </w:pPr>
      <w:r w:rsidRPr="00AF0449">
        <w:rPr>
          <w:rFonts w:ascii="Arial" w:hAnsi="Arial" w:cs="Arial"/>
          <w:szCs w:val="22"/>
        </w:rPr>
        <w:t xml:space="preserve">Scholarships can cover up to 100 percent of tuition, providing an exciting opportunity for more children to receive a quality Catholic </w:t>
      </w:r>
      <w:r>
        <w:rPr>
          <w:rFonts w:ascii="Arial" w:hAnsi="Arial" w:cs="Arial"/>
          <w:szCs w:val="22"/>
        </w:rPr>
        <w:t xml:space="preserve">school </w:t>
      </w:r>
      <w:r w:rsidRPr="00AF0449">
        <w:rPr>
          <w:rFonts w:ascii="Arial" w:hAnsi="Arial" w:cs="Arial"/>
          <w:szCs w:val="22"/>
        </w:rPr>
        <w:t>education.</w:t>
      </w:r>
    </w:p>
    <w:p w14:paraId="31521EF6" w14:textId="77777777" w:rsidR="00542422" w:rsidRPr="00AF0449" w:rsidRDefault="00542422" w:rsidP="00542422">
      <w:pPr>
        <w:pStyle w:val="NoSpacing"/>
        <w:numPr>
          <w:ilvl w:val="1"/>
          <w:numId w:val="6"/>
        </w:numPr>
        <w:rPr>
          <w:rFonts w:ascii="Arial" w:hAnsi="Arial" w:cs="Arial"/>
          <w:szCs w:val="22"/>
        </w:rPr>
      </w:pPr>
      <w:r w:rsidRPr="00AF0449">
        <w:rPr>
          <w:rFonts w:ascii="Arial" w:hAnsi="Arial" w:cs="Arial"/>
          <w:szCs w:val="22"/>
        </w:rPr>
        <w:t xml:space="preserve">This program is funded through donations made by individuals and corporations. </w:t>
      </w:r>
    </w:p>
    <w:p w14:paraId="367A93C4" w14:textId="77777777" w:rsidR="00542422" w:rsidRPr="00AF0449" w:rsidRDefault="00542422" w:rsidP="00542422">
      <w:pPr>
        <w:pStyle w:val="NoSpacing"/>
        <w:ind w:left="720"/>
        <w:rPr>
          <w:rFonts w:ascii="Arial" w:hAnsi="Arial" w:cs="Arial"/>
          <w:szCs w:val="22"/>
        </w:rPr>
      </w:pPr>
    </w:p>
    <w:p w14:paraId="17839C39" w14:textId="77777777" w:rsidR="00542422" w:rsidRPr="00AF0449" w:rsidRDefault="00542422" w:rsidP="00542422">
      <w:pPr>
        <w:pStyle w:val="NoSpacing"/>
        <w:numPr>
          <w:ilvl w:val="0"/>
          <w:numId w:val="6"/>
        </w:numPr>
        <w:rPr>
          <w:rFonts w:ascii="Arial" w:hAnsi="Arial" w:cs="Arial"/>
          <w:b/>
          <w:szCs w:val="22"/>
        </w:rPr>
      </w:pPr>
      <w:r w:rsidRPr="00AF0449">
        <w:rPr>
          <w:rFonts w:ascii="Arial" w:hAnsi="Arial" w:cs="Arial"/>
          <w:b/>
          <w:szCs w:val="22"/>
        </w:rPr>
        <w:t xml:space="preserve">Demand for tax credit scholarships has been overwhelming and currently outweighs the supply of available funds, which is why we need your help. </w:t>
      </w:r>
    </w:p>
    <w:p w14:paraId="2F0CFE44" w14:textId="77777777" w:rsidR="00542422" w:rsidRPr="00AF0449" w:rsidRDefault="00542422" w:rsidP="00542422">
      <w:pPr>
        <w:pStyle w:val="NoSpacing"/>
        <w:numPr>
          <w:ilvl w:val="1"/>
          <w:numId w:val="6"/>
        </w:numPr>
        <w:rPr>
          <w:rFonts w:ascii="Arial" w:hAnsi="Arial" w:cs="Arial"/>
          <w:szCs w:val="22"/>
        </w:rPr>
      </w:pPr>
      <w:r>
        <w:rPr>
          <w:rFonts w:ascii="Arial" w:hAnsi="Arial" w:cs="Arial"/>
          <w:szCs w:val="22"/>
        </w:rPr>
        <w:t>This year</w:t>
      </w:r>
      <w:r w:rsidRPr="00AF0449">
        <w:rPr>
          <w:rFonts w:ascii="Arial" w:hAnsi="Arial" w:cs="Arial"/>
          <w:szCs w:val="22"/>
        </w:rPr>
        <w:t xml:space="preserve"> 44,000 students </w:t>
      </w:r>
      <w:r>
        <w:rPr>
          <w:rFonts w:ascii="Arial" w:hAnsi="Arial" w:cs="Arial"/>
          <w:szCs w:val="22"/>
        </w:rPr>
        <w:t>applied for a tax credit</w:t>
      </w:r>
      <w:r w:rsidRPr="00AF0449">
        <w:rPr>
          <w:rFonts w:ascii="Arial" w:hAnsi="Arial" w:cs="Arial"/>
          <w:szCs w:val="22"/>
        </w:rPr>
        <w:t xml:space="preserve"> scholarship, including many new and current Catholic school students. </w:t>
      </w:r>
    </w:p>
    <w:p w14:paraId="20833C17" w14:textId="77777777" w:rsidR="00542422" w:rsidRPr="00AF0449" w:rsidRDefault="00542422" w:rsidP="00542422">
      <w:pPr>
        <w:pStyle w:val="NoSpacing"/>
        <w:numPr>
          <w:ilvl w:val="1"/>
          <w:numId w:val="6"/>
        </w:numPr>
        <w:rPr>
          <w:rFonts w:ascii="Arial" w:hAnsi="Arial" w:cs="Arial"/>
          <w:szCs w:val="22"/>
        </w:rPr>
      </w:pPr>
      <w:r w:rsidRPr="00AF0449">
        <w:rPr>
          <w:rFonts w:ascii="Arial" w:hAnsi="Arial" w:cs="Arial"/>
          <w:szCs w:val="22"/>
        </w:rPr>
        <w:t xml:space="preserve">Four out of every five of these students </w:t>
      </w:r>
      <w:r w:rsidRPr="00AF0449">
        <w:rPr>
          <w:rFonts w:ascii="Arial" w:hAnsi="Arial" w:cs="Arial"/>
          <w:szCs w:val="22"/>
          <w:u w:val="single"/>
        </w:rPr>
        <w:t>will not</w:t>
      </w:r>
      <w:r w:rsidRPr="00AF0449">
        <w:rPr>
          <w:rFonts w:ascii="Arial" w:hAnsi="Arial" w:cs="Arial"/>
          <w:szCs w:val="22"/>
        </w:rPr>
        <w:t xml:space="preserve"> receive a scholarship due to lack of available scholarship funds. </w:t>
      </w:r>
    </w:p>
    <w:p w14:paraId="65A4F979" w14:textId="77777777" w:rsidR="00542422" w:rsidRPr="00AF0449" w:rsidRDefault="00542422" w:rsidP="00542422">
      <w:pPr>
        <w:pStyle w:val="NoSpacing"/>
        <w:numPr>
          <w:ilvl w:val="1"/>
          <w:numId w:val="6"/>
        </w:numPr>
        <w:rPr>
          <w:rFonts w:ascii="Arial" w:hAnsi="Arial" w:cs="Arial"/>
          <w:szCs w:val="22"/>
        </w:rPr>
      </w:pPr>
      <w:r w:rsidRPr="00AF0449">
        <w:rPr>
          <w:rFonts w:ascii="Arial" w:hAnsi="Arial" w:cs="Arial"/>
          <w:szCs w:val="22"/>
        </w:rPr>
        <w:t xml:space="preserve">Donations for tax credit scholarships are still being accepted, and your investment will ensure that our doors are open to more students who deserve an equal opportunity to receive a Catholic education. </w:t>
      </w:r>
    </w:p>
    <w:p w14:paraId="05037CDD" w14:textId="77777777" w:rsidR="00542422" w:rsidRPr="00AF0449" w:rsidRDefault="00542422" w:rsidP="00542422">
      <w:pPr>
        <w:pStyle w:val="NoSpacing"/>
        <w:rPr>
          <w:rFonts w:ascii="Arial" w:hAnsi="Arial" w:cs="Arial"/>
          <w:szCs w:val="22"/>
        </w:rPr>
      </w:pPr>
    </w:p>
    <w:p w14:paraId="71D9DEF5" w14:textId="77777777" w:rsidR="00542422" w:rsidRPr="00AF0449" w:rsidRDefault="00542422" w:rsidP="00542422">
      <w:pPr>
        <w:pStyle w:val="ListParagraph"/>
        <w:numPr>
          <w:ilvl w:val="0"/>
          <w:numId w:val="6"/>
        </w:numPr>
        <w:spacing w:before="0" w:after="160" w:line="240" w:lineRule="auto"/>
        <w:rPr>
          <w:rFonts w:ascii="Arial" w:hAnsi="Arial" w:cs="Arial"/>
          <w:b/>
          <w:szCs w:val="22"/>
        </w:rPr>
      </w:pPr>
      <w:r w:rsidRPr="00AF0449">
        <w:rPr>
          <w:rFonts w:ascii="Arial" w:hAnsi="Arial" w:cs="Arial"/>
          <w:b/>
          <w:szCs w:val="22"/>
        </w:rPr>
        <w:t>This exciting program is mutually beneficial to students and donors because it allows donors to</w:t>
      </w:r>
      <w:r w:rsidRPr="00AF0449">
        <w:rPr>
          <w:rFonts w:ascii="Arial" w:hAnsi="Arial" w:cs="Arial"/>
          <w:szCs w:val="22"/>
        </w:rPr>
        <w:t xml:space="preserve"> </w:t>
      </w:r>
      <w:r w:rsidRPr="00AF0449">
        <w:rPr>
          <w:rFonts w:ascii="Arial" w:hAnsi="Arial" w:cs="Arial"/>
          <w:b/>
          <w:szCs w:val="22"/>
        </w:rPr>
        <w:t xml:space="preserve">take advantage of state income tax credits while also directly impacting families through student scholarships.  </w:t>
      </w:r>
    </w:p>
    <w:p w14:paraId="4E4B5171" w14:textId="77777777" w:rsidR="00542422" w:rsidRPr="00AF0449" w:rsidRDefault="00542422" w:rsidP="00542422">
      <w:pPr>
        <w:pStyle w:val="ListParagraph"/>
        <w:numPr>
          <w:ilvl w:val="1"/>
          <w:numId w:val="6"/>
        </w:numPr>
        <w:spacing w:before="0" w:after="0" w:line="240" w:lineRule="auto"/>
        <w:rPr>
          <w:rFonts w:ascii="Arial" w:hAnsi="Arial" w:cs="Arial"/>
          <w:szCs w:val="22"/>
        </w:rPr>
      </w:pPr>
      <w:r w:rsidRPr="00AF0449">
        <w:rPr>
          <w:rFonts w:ascii="Arial" w:hAnsi="Arial" w:cs="Arial"/>
          <w:szCs w:val="22"/>
        </w:rPr>
        <w:t xml:space="preserve">Those who donate to this program will receive a 75 percent state tax credit. </w:t>
      </w:r>
    </w:p>
    <w:p w14:paraId="3A804061" w14:textId="77777777" w:rsidR="00542422" w:rsidRPr="00AF0449" w:rsidRDefault="00542422" w:rsidP="00542422">
      <w:pPr>
        <w:pStyle w:val="NoSpacing"/>
        <w:numPr>
          <w:ilvl w:val="1"/>
          <w:numId w:val="6"/>
        </w:numPr>
        <w:rPr>
          <w:rFonts w:ascii="Arial" w:hAnsi="Arial" w:cs="Arial"/>
          <w:szCs w:val="22"/>
        </w:rPr>
      </w:pPr>
      <w:r w:rsidRPr="00AF0449">
        <w:rPr>
          <w:rFonts w:ascii="Arial" w:hAnsi="Arial" w:cs="Arial"/>
          <w:szCs w:val="22"/>
        </w:rPr>
        <w:t xml:space="preserve">Donations will help fund Catholic </w:t>
      </w:r>
      <w:r>
        <w:rPr>
          <w:rFonts w:ascii="Arial" w:hAnsi="Arial" w:cs="Arial"/>
          <w:szCs w:val="22"/>
        </w:rPr>
        <w:t xml:space="preserve">school </w:t>
      </w:r>
      <w:r w:rsidRPr="00AF0449">
        <w:rPr>
          <w:rFonts w:ascii="Arial" w:hAnsi="Arial" w:cs="Arial"/>
          <w:szCs w:val="22"/>
        </w:rPr>
        <w:t xml:space="preserve">education for thousands of students who otherwise would not have access to the lifelong benefits it provides. </w:t>
      </w:r>
    </w:p>
    <w:p w14:paraId="6532AB64" w14:textId="08E75E6C" w:rsidR="00542422" w:rsidRDefault="00542422" w:rsidP="00542422">
      <w:pPr>
        <w:pStyle w:val="NoSpacing"/>
        <w:numPr>
          <w:ilvl w:val="1"/>
          <w:numId w:val="6"/>
        </w:numPr>
        <w:rPr>
          <w:rFonts w:ascii="Arial" w:hAnsi="Arial" w:cs="Arial"/>
          <w:szCs w:val="22"/>
          <w:lang w:bidi="ar-SA"/>
        </w:rPr>
      </w:pPr>
      <w:r w:rsidRPr="00AF0449">
        <w:rPr>
          <w:rFonts w:ascii="Arial" w:hAnsi="Arial" w:cs="Arial"/>
          <w:szCs w:val="22"/>
        </w:rPr>
        <w:t xml:space="preserve">Potential donors take four easy steps to donate and can learn more by visiting our website at </w:t>
      </w:r>
      <w:hyperlink r:id="rId12" w:history="1">
        <w:r w:rsidR="00881F21" w:rsidRPr="00B63307">
          <w:rPr>
            <w:rStyle w:val="Hyperlink"/>
            <w:rFonts w:ascii="Arial" w:hAnsi="Arial" w:cs="Arial"/>
            <w:szCs w:val="22"/>
          </w:rPr>
          <w:t>www.archchicago.org/tcs</w:t>
        </w:r>
      </w:hyperlink>
      <w:r w:rsidRPr="00AF0449">
        <w:rPr>
          <w:rFonts w:ascii="Arial" w:hAnsi="Arial" w:cs="Arial"/>
          <w:szCs w:val="22"/>
        </w:rPr>
        <w:t xml:space="preserve">. </w:t>
      </w:r>
    </w:p>
    <w:p w14:paraId="0DAA074D" w14:textId="77777777" w:rsidR="00881F21" w:rsidRDefault="00881F21" w:rsidP="00881F21">
      <w:pPr>
        <w:pStyle w:val="NoSpacing"/>
        <w:ind w:left="1440"/>
        <w:rPr>
          <w:rFonts w:ascii="Arial" w:hAnsi="Arial" w:cs="Arial"/>
          <w:szCs w:val="22"/>
          <w:lang w:bidi="ar-SA"/>
        </w:rPr>
      </w:pPr>
    </w:p>
    <w:p w14:paraId="3FE950A3" w14:textId="7AC30D62" w:rsidR="00CB5392" w:rsidRDefault="00881F21" w:rsidP="00881F21">
      <w:pPr>
        <w:pStyle w:val="NoSpacing"/>
        <w:numPr>
          <w:ilvl w:val="0"/>
          <w:numId w:val="6"/>
        </w:numPr>
        <w:rPr>
          <w:rFonts w:ascii="Arial" w:hAnsi="Arial" w:cs="Arial"/>
          <w:b/>
          <w:szCs w:val="22"/>
        </w:rPr>
      </w:pPr>
      <w:r w:rsidRPr="00881F21">
        <w:rPr>
          <w:rFonts w:ascii="Arial" w:hAnsi="Arial" w:cs="Arial"/>
          <w:b/>
          <w:szCs w:val="22"/>
        </w:rPr>
        <w:t>A group of generous donors have agreed to pool their resources and offer a 2-for-1 matching gift program to the more than 160 schools run by the Archdiocese of Chicago, up to $5 million total.</w:t>
      </w:r>
    </w:p>
    <w:p w14:paraId="0A3DC99E" w14:textId="4B8088C2" w:rsidR="00881F21" w:rsidRPr="00881F21" w:rsidRDefault="00881F21" w:rsidP="00881F21">
      <w:pPr>
        <w:pStyle w:val="ListParagraph"/>
        <w:numPr>
          <w:ilvl w:val="1"/>
          <w:numId w:val="6"/>
        </w:numPr>
        <w:spacing w:before="0" w:after="0" w:line="240" w:lineRule="auto"/>
        <w:rPr>
          <w:rFonts w:ascii="Arial" w:hAnsi="Arial" w:cs="Arial"/>
          <w:szCs w:val="22"/>
        </w:rPr>
      </w:pPr>
      <w:r w:rsidRPr="00881F21">
        <w:rPr>
          <w:rFonts w:ascii="Arial" w:hAnsi="Arial" w:cs="Arial"/>
          <w:szCs w:val="22"/>
        </w:rPr>
        <w:t xml:space="preserve">For every dollar designated to a qualifying school </w:t>
      </w:r>
      <w:r w:rsidR="00080DD0">
        <w:rPr>
          <w:rFonts w:ascii="Arial" w:hAnsi="Arial" w:cs="Arial"/>
          <w:szCs w:val="22"/>
        </w:rPr>
        <w:t xml:space="preserve">through Empower Illinois </w:t>
      </w:r>
      <w:bookmarkStart w:id="0" w:name="_GoBack"/>
      <w:bookmarkEnd w:id="0"/>
      <w:r w:rsidRPr="00881F21">
        <w:rPr>
          <w:rFonts w:ascii="Arial" w:hAnsi="Arial" w:cs="Arial"/>
          <w:szCs w:val="22"/>
        </w:rPr>
        <w:t>between December 1, 2018 and February 28, 2019, the school will receive two dollars in matching funds. The donations are capped at $100,000 per school.</w:t>
      </w:r>
    </w:p>
    <w:p w14:paraId="7F6C6738" w14:textId="65084A3B" w:rsidR="00881F21" w:rsidRPr="00881F21" w:rsidRDefault="00881F21" w:rsidP="00881F21">
      <w:pPr>
        <w:pStyle w:val="ListParagraph"/>
        <w:numPr>
          <w:ilvl w:val="1"/>
          <w:numId w:val="6"/>
        </w:numPr>
        <w:spacing w:before="0" w:after="0" w:line="240" w:lineRule="auto"/>
        <w:rPr>
          <w:rFonts w:ascii="Arial" w:hAnsi="Arial" w:cs="Arial"/>
          <w:szCs w:val="22"/>
        </w:rPr>
      </w:pPr>
      <w:r w:rsidRPr="00881F21">
        <w:rPr>
          <w:rFonts w:ascii="Arial" w:hAnsi="Arial" w:cs="Arial"/>
          <w:szCs w:val="22"/>
        </w:rPr>
        <w:t xml:space="preserve">The program will end when all matching funds have been depleted or on February 28, 2019, whichever comes first. </w:t>
      </w:r>
    </w:p>
    <w:p w14:paraId="7CC0D1B7" w14:textId="58141488" w:rsidR="00881F21" w:rsidRPr="00881F21" w:rsidRDefault="00881F21" w:rsidP="00881F21">
      <w:pPr>
        <w:pStyle w:val="ListParagraph"/>
        <w:numPr>
          <w:ilvl w:val="1"/>
          <w:numId w:val="6"/>
        </w:numPr>
        <w:spacing w:before="0" w:after="0" w:line="240" w:lineRule="auto"/>
        <w:rPr>
          <w:rFonts w:ascii="Arial" w:hAnsi="Arial" w:cs="Arial"/>
          <w:szCs w:val="22"/>
        </w:rPr>
      </w:pPr>
      <w:r w:rsidRPr="00881F21">
        <w:rPr>
          <w:rFonts w:ascii="Arial" w:hAnsi="Arial" w:cs="Arial"/>
          <w:szCs w:val="22"/>
        </w:rPr>
        <w:t xml:space="preserve">After April 1, 2019, any matching gift program funds that are not awarded at a designated school will be reallocated to low-income students at schools with unmet demand. </w:t>
      </w:r>
    </w:p>
    <w:p w14:paraId="27E55A6B" w14:textId="5EAC3CED" w:rsidR="00881F21" w:rsidRDefault="00881F21" w:rsidP="00881F21">
      <w:pPr>
        <w:pStyle w:val="ListParagraph"/>
        <w:numPr>
          <w:ilvl w:val="1"/>
          <w:numId w:val="6"/>
        </w:numPr>
        <w:spacing w:before="0" w:after="0" w:line="240" w:lineRule="auto"/>
        <w:rPr>
          <w:rFonts w:ascii="Arial" w:hAnsi="Arial" w:cs="Arial"/>
          <w:szCs w:val="22"/>
        </w:rPr>
      </w:pPr>
      <w:r w:rsidRPr="00881F21">
        <w:rPr>
          <w:rFonts w:ascii="Arial" w:hAnsi="Arial" w:cs="Arial"/>
          <w:szCs w:val="22"/>
        </w:rPr>
        <w:t>Donors who would like to receive the tax credit for their 2018 taxes should begin the process prior to December 14, 2018 to ensure that they have enough time to make their gift by December 31, 2018.</w:t>
      </w:r>
    </w:p>
    <w:p w14:paraId="10AA3661" w14:textId="45CE1267" w:rsidR="00881F21" w:rsidRPr="00881F21" w:rsidRDefault="00881F21" w:rsidP="00881F21">
      <w:pPr>
        <w:pStyle w:val="ListParagraph"/>
        <w:numPr>
          <w:ilvl w:val="1"/>
          <w:numId w:val="6"/>
        </w:numPr>
        <w:spacing w:before="0" w:after="0" w:line="240" w:lineRule="auto"/>
        <w:rPr>
          <w:rFonts w:ascii="Arial" w:hAnsi="Arial" w:cs="Arial"/>
          <w:szCs w:val="22"/>
        </w:rPr>
      </w:pPr>
      <w:r>
        <w:rPr>
          <w:rFonts w:ascii="Arial" w:hAnsi="Arial" w:cs="Arial"/>
          <w:szCs w:val="22"/>
        </w:rPr>
        <w:t>Potential donors can learn more by visiting our website at www.archchicago.org/tcs</w:t>
      </w:r>
    </w:p>
    <w:sectPr w:rsidR="00881F21" w:rsidRPr="00881F21" w:rsidSect="005E2C70">
      <w:footerReference w:type="even" r:id="rId13"/>
      <w:footerReference w:type="default" r:id="rId14"/>
      <w:pgSz w:w="12240" w:h="15840"/>
      <w:pgMar w:top="720" w:right="1080" w:bottom="720" w:left="1195"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DC5A" w14:textId="77777777" w:rsidR="002A6338" w:rsidRDefault="002A6338" w:rsidP="001B0695">
      <w:pPr>
        <w:spacing w:before="0" w:after="0" w:line="240" w:lineRule="auto"/>
      </w:pPr>
      <w:r>
        <w:separator/>
      </w:r>
    </w:p>
  </w:endnote>
  <w:endnote w:type="continuationSeparator" w:id="0">
    <w:p w14:paraId="5E587FEE" w14:textId="77777777" w:rsidR="002A6338" w:rsidRDefault="002A6338" w:rsidP="001B06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68362716"/>
      <w:docPartObj>
        <w:docPartGallery w:val="Page Numbers (Bottom of Page)"/>
        <w:docPartUnique/>
      </w:docPartObj>
    </w:sdtPr>
    <w:sdtEndPr>
      <w:rPr>
        <w:noProof/>
      </w:rPr>
    </w:sdtEndPr>
    <w:sdtContent>
      <w:p w14:paraId="03343C11" w14:textId="77777777" w:rsidR="00F77DFC" w:rsidRDefault="00F77DFC" w:rsidP="00F77DFC">
        <w:pPr>
          <w:pStyle w:val="Footer"/>
          <w:rPr>
            <w:rFonts w:ascii="Arial" w:hAnsi="Arial" w:cs="Arial"/>
          </w:rPr>
        </w:pPr>
      </w:p>
      <w:p w14:paraId="02A8E2C6" w14:textId="4C4AD1D5" w:rsidR="00704EE8" w:rsidRPr="00E81536" w:rsidRDefault="00F77DFC" w:rsidP="00F77DFC">
        <w:pPr>
          <w:pStyle w:val="Footer"/>
          <w:rPr>
            <w:rFonts w:ascii="Arial" w:hAnsi="Arial" w:cs="Arial"/>
          </w:rPr>
        </w:pPr>
        <w:r>
          <w:rPr>
            <w:rFonts w:ascii="Arial" w:hAnsi="Arial" w:cs="Arial"/>
            <w:noProof/>
            <w:lang w:bidi="ar-SA"/>
          </w:rPr>
          <w:drawing>
            <wp:inline distT="0" distB="0" distL="0" distR="0" wp14:anchorId="5C709B10" wp14:editId="45B671B0">
              <wp:extent cx="1954368" cy="267610"/>
              <wp:effectExtent l="0" t="0" r="1905"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oC_Logotype_CMYK-01.png"/>
                      <pic:cNvPicPr/>
                    </pic:nvPicPr>
                    <pic:blipFill>
                      <a:blip r:embed="rId1">
                        <a:extLst>
                          <a:ext uri="{28A0092B-C50C-407E-A947-70E740481C1C}">
                            <a14:useLocalDpi xmlns:a14="http://schemas.microsoft.com/office/drawing/2010/main" val="0"/>
                          </a:ext>
                        </a:extLst>
                      </a:blip>
                      <a:stretch>
                        <a:fillRect/>
                      </a:stretch>
                    </pic:blipFill>
                    <pic:spPr>
                      <a:xfrm>
                        <a:off x="0" y="0"/>
                        <a:ext cx="2026706" cy="277515"/>
                      </a:xfrm>
                      <a:prstGeom prst="rect">
                        <a:avLst/>
                      </a:prstGeom>
                    </pic:spPr>
                  </pic:pic>
                </a:graphicData>
              </a:graphic>
            </wp:inline>
          </w:drawing>
        </w:r>
        <w:r w:rsidR="00194CBC">
          <w:rPr>
            <w:rFonts w:ascii="Arial" w:hAnsi="Arial" w:cs="Arial"/>
          </w:rPr>
          <w:t xml:space="preserve">                      </w:t>
        </w:r>
        <w:r w:rsidR="00704EE8" w:rsidRPr="00F77DFC">
          <w:rPr>
            <w:rFonts w:ascii="Arial" w:hAnsi="Arial" w:cs="Arial"/>
            <w:color w:val="A6A6A6" w:themeColor="background1" w:themeShade="A6"/>
          </w:rPr>
          <w:t>TAX CRE</w:t>
        </w:r>
        <w:r>
          <w:rPr>
            <w:rFonts w:ascii="Arial" w:hAnsi="Arial" w:cs="Arial"/>
            <w:color w:val="A6A6A6" w:themeColor="background1" w:themeShade="A6"/>
          </w:rPr>
          <w:t>DIT SCHOLARSHIP TOOLKIT</w:t>
        </w:r>
        <w:r w:rsidR="00194CBC">
          <w:rPr>
            <w:rFonts w:ascii="Arial" w:hAnsi="Arial" w:cs="Arial"/>
          </w:rPr>
          <w:t xml:space="preserve">                      </w:t>
        </w:r>
        <w:r w:rsidR="00704EE8" w:rsidRPr="00F77DFC">
          <w:rPr>
            <w:rFonts w:ascii="Arial" w:hAnsi="Arial" w:cs="Arial"/>
            <w:color w:val="A6A6A6" w:themeColor="background1" w:themeShade="A6"/>
          </w:rPr>
          <w:fldChar w:fldCharType="begin"/>
        </w:r>
        <w:r w:rsidR="00704EE8" w:rsidRPr="00F77DFC">
          <w:rPr>
            <w:rFonts w:ascii="Arial" w:hAnsi="Arial" w:cs="Arial"/>
            <w:color w:val="A6A6A6" w:themeColor="background1" w:themeShade="A6"/>
          </w:rPr>
          <w:instrText xml:space="preserve"> PAGE   \* MERGEFORMAT </w:instrText>
        </w:r>
        <w:r w:rsidR="00704EE8" w:rsidRPr="00F77DFC">
          <w:rPr>
            <w:rFonts w:ascii="Arial" w:hAnsi="Arial" w:cs="Arial"/>
            <w:color w:val="A6A6A6" w:themeColor="background1" w:themeShade="A6"/>
          </w:rPr>
          <w:fldChar w:fldCharType="separate"/>
        </w:r>
        <w:r w:rsidR="00D465C1">
          <w:rPr>
            <w:rFonts w:ascii="Arial" w:hAnsi="Arial" w:cs="Arial"/>
            <w:noProof/>
            <w:color w:val="A6A6A6" w:themeColor="background1" w:themeShade="A6"/>
          </w:rPr>
          <w:t>2</w:t>
        </w:r>
        <w:r w:rsidR="00704EE8" w:rsidRPr="00F77DFC">
          <w:rPr>
            <w:rFonts w:ascii="Arial" w:hAnsi="Arial" w:cs="Arial"/>
            <w:noProof/>
            <w:color w:val="A6A6A6" w:themeColor="background1" w:themeShade="A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45245924"/>
      <w:docPartObj>
        <w:docPartGallery w:val="Page Numbers (Bottom of Page)"/>
        <w:docPartUnique/>
      </w:docPartObj>
    </w:sdtPr>
    <w:sdtEndPr>
      <w:rPr>
        <w:noProof/>
      </w:rPr>
    </w:sdtEndPr>
    <w:sdtContent>
      <w:p w14:paraId="0F0866C8" w14:textId="77777777" w:rsidR="00194CBC" w:rsidRDefault="00194CBC" w:rsidP="00194CBC">
        <w:pPr>
          <w:pStyle w:val="Footer"/>
          <w:rPr>
            <w:rFonts w:ascii="Arial" w:hAnsi="Arial" w:cs="Arial"/>
          </w:rPr>
        </w:pPr>
      </w:p>
      <w:p w14:paraId="6CBF8451" w14:textId="16BAFE8D" w:rsidR="00704EE8" w:rsidRPr="00194CBC" w:rsidRDefault="00194CBC" w:rsidP="00194CBC">
        <w:pPr>
          <w:pStyle w:val="Footer"/>
          <w:rPr>
            <w:rFonts w:ascii="Arial" w:hAnsi="Arial" w:cs="Arial"/>
          </w:rPr>
        </w:pPr>
        <w:r>
          <w:rPr>
            <w:rFonts w:ascii="Arial" w:hAnsi="Arial" w:cs="Arial"/>
            <w:noProof/>
            <w:lang w:bidi="ar-SA"/>
          </w:rPr>
          <w:drawing>
            <wp:inline distT="0" distB="0" distL="0" distR="0" wp14:anchorId="6D02D95D" wp14:editId="2159A645">
              <wp:extent cx="1954368" cy="267610"/>
              <wp:effectExtent l="0" t="0" r="1905"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oC_Logotype_CMYK-01.png"/>
                      <pic:cNvPicPr/>
                    </pic:nvPicPr>
                    <pic:blipFill>
                      <a:blip r:embed="rId1">
                        <a:extLst>
                          <a:ext uri="{28A0092B-C50C-407E-A947-70E740481C1C}">
                            <a14:useLocalDpi xmlns:a14="http://schemas.microsoft.com/office/drawing/2010/main" val="0"/>
                          </a:ext>
                        </a:extLst>
                      </a:blip>
                      <a:stretch>
                        <a:fillRect/>
                      </a:stretch>
                    </pic:blipFill>
                    <pic:spPr>
                      <a:xfrm>
                        <a:off x="0" y="0"/>
                        <a:ext cx="2026706" cy="277515"/>
                      </a:xfrm>
                      <a:prstGeom prst="rect">
                        <a:avLst/>
                      </a:prstGeom>
                    </pic:spPr>
                  </pic:pic>
                </a:graphicData>
              </a:graphic>
            </wp:inline>
          </w:drawing>
        </w:r>
        <w:r>
          <w:rPr>
            <w:rFonts w:ascii="Arial" w:hAnsi="Arial" w:cs="Arial"/>
          </w:rPr>
          <w:t xml:space="preserve">                      </w:t>
        </w:r>
        <w:r w:rsidRPr="00F77DFC">
          <w:rPr>
            <w:rFonts w:ascii="Arial" w:hAnsi="Arial" w:cs="Arial"/>
            <w:color w:val="A6A6A6" w:themeColor="background1" w:themeShade="A6"/>
          </w:rPr>
          <w:t>TAX CRE</w:t>
        </w:r>
        <w:r>
          <w:rPr>
            <w:rFonts w:ascii="Arial" w:hAnsi="Arial" w:cs="Arial"/>
            <w:color w:val="A6A6A6" w:themeColor="background1" w:themeShade="A6"/>
          </w:rPr>
          <w:t>DIT SCHOLARSHIP TOOLKIT</w:t>
        </w:r>
        <w:r>
          <w:rPr>
            <w:rFonts w:ascii="Arial" w:hAnsi="Arial" w:cs="Arial"/>
          </w:rPr>
          <w:t xml:space="preserve">                      </w:t>
        </w:r>
        <w:r w:rsidRPr="00F77DFC">
          <w:rPr>
            <w:rFonts w:ascii="Arial" w:hAnsi="Arial" w:cs="Arial"/>
            <w:color w:val="A6A6A6" w:themeColor="background1" w:themeShade="A6"/>
          </w:rPr>
          <w:fldChar w:fldCharType="begin"/>
        </w:r>
        <w:r w:rsidRPr="00F77DFC">
          <w:rPr>
            <w:rFonts w:ascii="Arial" w:hAnsi="Arial" w:cs="Arial"/>
            <w:color w:val="A6A6A6" w:themeColor="background1" w:themeShade="A6"/>
          </w:rPr>
          <w:instrText xml:space="preserve"> PAGE   \* MERGEFORMAT </w:instrText>
        </w:r>
        <w:r w:rsidRPr="00F77DFC">
          <w:rPr>
            <w:rFonts w:ascii="Arial" w:hAnsi="Arial" w:cs="Arial"/>
            <w:color w:val="A6A6A6" w:themeColor="background1" w:themeShade="A6"/>
          </w:rPr>
          <w:fldChar w:fldCharType="separate"/>
        </w:r>
        <w:r w:rsidR="00D465C1">
          <w:rPr>
            <w:rFonts w:ascii="Arial" w:hAnsi="Arial" w:cs="Arial"/>
            <w:noProof/>
            <w:color w:val="A6A6A6" w:themeColor="background1" w:themeShade="A6"/>
          </w:rPr>
          <w:t>3</w:t>
        </w:r>
        <w:r w:rsidRPr="00F77DFC">
          <w:rPr>
            <w:rFonts w:ascii="Arial" w:hAnsi="Arial" w:cs="Arial"/>
            <w:noProof/>
            <w:color w:val="A6A6A6" w:themeColor="background1" w:themeShade="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6C41" w14:textId="77777777" w:rsidR="002A6338" w:rsidRDefault="002A6338" w:rsidP="001B0695">
      <w:pPr>
        <w:spacing w:before="0" w:after="0" w:line="240" w:lineRule="auto"/>
      </w:pPr>
      <w:r>
        <w:separator/>
      </w:r>
    </w:p>
  </w:footnote>
  <w:footnote w:type="continuationSeparator" w:id="0">
    <w:p w14:paraId="32E0985F" w14:textId="77777777" w:rsidR="002A6338" w:rsidRDefault="002A6338" w:rsidP="001B069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E56DE6C"/>
    <w:lvl w:ilvl="0">
      <w:start w:val="1"/>
      <w:numFmt w:val="decimal"/>
      <w:pStyle w:val="ListNumber"/>
      <w:lvlText w:val="%1."/>
      <w:lvlJc w:val="left"/>
      <w:pPr>
        <w:ind w:left="360" w:hanging="360"/>
      </w:pPr>
      <w:rPr>
        <w:rFonts w:hint="default"/>
        <w:b/>
        <w:i w:val="0"/>
        <w:caps w:val="0"/>
        <w:strike w:val="0"/>
        <w:dstrike w:val="0"/>
        <w:vanish w:val="0"/>
        <w:color w:val="C00000"/>
        <w:position w:val="-2"/>
        <w:sz w:val="20"/>
        <w:szCs w:val="24"/>
        <w:u w:val="none"/>
        <w:vertAlign w:val="baseline"/>
      </w:rPr>
    </w:lvl>
  </w:abstractNum>
  <w:abstractNum w:abstractNumId="1" w15:restartNumberingAfterBreak="0">
    <w:nsid w:val="06291025"/>
    <w:multiLevelType w:val="hybridMultilevel"/>
    <w:tmpl w:val="4288C914"/>
    <w:lvl w:ilvl="0" w:tplc="4B8C934A">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E2F03"/>
    <w:multiLevelType w:val="multilevel"/>
    <w:tmpl w:val="7ED6595E"/>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C7362"/>
    <w:multiLevelType w:val="hybridMultilevel"/>
    <w:tmpl w:val="06A401D0"/>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D308C"/>
    <w:multiLevelType w:val="hybridMultilevel"/>
    <w:tmpl w:val="573039EA"/>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71359"/>
    <w:multiLevelType w:val="hybridMultilevel"/>
    <w:tmpl w:val="FE8E3390"/>
    <w:lvl w:ilvl="0" w:tplc="15D4ED48">
      <w:start w:val="1"/>
      <w:numFmt w:val="decimal"/>
      <w:lvlText w:val="%1."/>
      <w:lvlJc w:val="left"/>
      <w:pPr>
        <w:ind w:left="720" w:hanging="360"/>
      </w:pPr>
      <w:rPr>
        <w:rFonts w:hint="default"/>
        <w:b/>
        <w:i w:val="0"/>
        <w:caps w:val="0"/>
        <w:strike w:val="0"/>
        <w:dstrike w:val="0"/>
        <w:vanish w:val="0"/>
        <w:color w:val="C00000"/>
        <w:position w:val="-2"/>
        <w:sz w:val="20"/>
        <w:szCs w:val="24"/>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10CA3"/>
    <w:multiLevelType w:val="hybridMultilevel"/>
    <w:tmpl w:val="FC62F90C"/>
    <w:lvl w:ilvl="0" w:tplc="15D4ED48">
      <w:start w:val="1"/>
      <w:numFmt w:val="decimal"/>
      <w:lvlText w:val="%1."/>
      <w:lvlJc w:val="left"/>
      <w:pPr>
        <w:ind w:left="720" w:hanging="360"/>
      </w:pPr>
      <w:rPr>
        <w:rFonts w:hint="default"/>
        <w:b/>
        <w:i w:val="0"/>
        <w:caps w:val="0"/>
        <w:strike w:val="0"/>
        <w:dstrike w:val="0"/>
        <w:vanish w:val="0"/>
        <w:color w:val="C00000"/>
        <w:position w:val="-2"/>
        <w:sz w:val="20"/>
        <w:szCs w:val="24"/>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E7A29"/>
    <w:multiLevelType w:val="multilevel"/>
    <w:tmpl w:val="9B164908"/>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E30CA"/>
    <w:multiLevelType w:val="hybridMultilevel"/>
    <w:tmpl w:val="C35044E6"/>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E099B"/>
    <w:multiLevelType w:val="multilevel"/>
    <w:tmpl w:val="9B164908"/>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93627"/>
    <w:multiLevelType w:val="hybridMultilevel"/>
    <w:tmpl w:val="70B09D72"/>
    <w:lvl w:ilvl="0" w:tplc="15D4ED48">
      <w:start w:val="1"/>
      <w:numFmt w:val="decimal"/>
      <w:lvlText w:val="%1."/>
      <w:lvlJc w:val="left"/>
      <w:pPr>
        <w:ind w:left="720" w:hanging="360"/>
      </w:pPr>
      <w:rPr>
        <w:rFonts w:hint="default"/>
        <w:b/>
        <w:i w:val="0"/>
        <w:caps w:val="0"/>
        <w:strike w:val="0"/>
        <w:dstrike w:val="0"/>
        <w:vanish w:val="0"/>
        <w:color w:val="C00000"/>
        <w:position w:val="-2"/>
        <w:sz w:val="20"/>
        <w:szCs w:val="2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45705"/>
    <w:multiLevelType w:val="hybridMultilevel"/>
    <w:tmpl w:val="8C5657BE"/>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F1891"/>
    <w:multiLevelType w:val="hybridMultilevel"/>
    <w:tmpl w:val="34283E86"/>
    <w:lvl w:ilvl="0" w:tplc="4B8C934A">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74AE7"/>
    <w:multiLevelType w:val="hybridMultilevel"/>
    <w:tmpl w:val="91BEC2FA"/>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54559"/>
    <w:multiLevelType w:val="hybridMultilevel"/>
    <w:tmpl w:val="4B00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5"/>
  </w:num>
  <w:num w:numId="5">
    <w:abstractNumId w:val="6"/>
  </w:num>
  <w:num w:numId="6">
    <w:abstractNumId w:val="10"/>
  </w:num>
  <w:num w:numId="7">
    <w:abstractNumId w:val="12"/>
  </w:num>
  <w:num w:numId="8">
    <w:abstractNumId w:val="3"/>
  </w:num>
  <w:num w:numId="9">
    <w:abstractNumId w:val="13"/>
  </w:num>
  <w:num w:numId="10">
    <w:abstractNumId w:val="2"/>
  </w:num>
  <w:num w:numId="11">
    <w:abstractNumId w:val="7"/>
  </w:num>
  <w:num w:numId="12">
    <w:abstractNumId w:val="9"/>
  </w:num>
  <w:num w:numId="13">
    <w:abstractNumId w:val="11"/>
  </w:num>
  <w:num w:numId="14">
    <w:abstractNumId w:val="4"/>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evenAndOddHeaders/>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4E"/>
    <w:rsid w:val="000001DC"/>
    <w:rsid w:val="00001A4E"/>
    <w:rsid w:val="00001EDA"/>
    <w:rsid w:val="00002CAD"/>
    <w:rsid w:val="00003633"/>
    <w:rsid w:val="000046D7"/>
    <w:rsid w:val="0000500C"/>
    <w:rsid w:val="000060D7"/>
    <w:rsid w:val="00013533"/>
    <w:rsid w:val="00016684"/>
    <w:rsid w:val="00020414"/>
    <w:rsid w:val="00020871"/>
    <w:rsid w:val="00022BA3"/>
    <w:rsid w:val="00023546"/>
    <w:rsid w:val="0002412D"/>
    <w:rsid w:val="00027966"/>
    <w:rsid w:val="000309BE"/>
    <w:rsid w:val="00031686"/>
    <w:rsid w:val="0003225D"/>
    <w:rsid w:val="00033204"/>
    <w:rsid w:val="00033F46"/>
    <w:rsid w:val="00035934"/>
    <w:rsid w:val="00040883"/>
    <w:rsid w:val="00041271"/>
    <w:rsid w:val="00043FD5"/>
    <w:rsid w:val="00044104"/>
    <w:rsid w:val="000450BA"/>
    <w:rsid w:val="00053896"/>
    <w:rsid w:val="00057ABA"/>
    <w:rsid w:val="00057D97"/>
    <w:rsid w:val="00061E5B"/>
    <w:rsid w:val="00062E46"/>
    <w:rsid w:val="00063F6D"/>
    <w:rsid w:val="00070DAF"/>
    <w:rsid w:val="00074200"/>
    <w:rsid w:val="000746F7"/>
    <w:rsid w:val="000757BA"/>
    <w:rsid w:val="00077EEC"/>
    <w:rsid w:val="00080DD0"/>
    <w:rsid w:val="0008204A"/>
    <w:rsid w:val="0008226B"/>
    <w:rsid w:val="00082F2F"/>
    <w:rsid w:val="00083414"/>
    <w:rsid w:val="00085548"/>
    <w:rsid w:val="0008738B"/>
    <w:rsid w:val="00090461"/>
    <w:rsid w:val="00093BFC"/>
    <w:rsid w:val="000A0F17"/>
    <w:rsid w:val="000A24D6"/>
    <w:rsid w:val="000A3815"/>
    <w:rsid w:val="000A48DE"/>
    <w:rsid w:val="000B1065"/>
    <w:rsid w:val="000B1C62"/>
    <w:rsid w:val="000B55E8"/>
    <w:rsid w:val="000B6580"/>
    <w:rsid w:val="000B7D80"/>
    <w:rsid w:val="000C36BF"/>
    <w:rsid w:val="000C458D"/>
    <w:rsid w:val="000C6889"/>
    <w:rsid w:val="000C73BE"/>
    <w:rsid w:val="000C771B"/>
    <w:rsid w:val="000D5428"/>
    <w:rsid w:val="000D59FB"/>
    <w:rsid w:val="000D69A2"/>
    <w:rsid w:val="000D712A"/>
    <w:rsid w:val="000E4246"/>
    <w:rsid w:val="000E4821"/>
    <w:rsid w:val="000E7B5B"/>
    <w:rsid w:val="000F3AAD"/>
    <w:rsid w:val="000F44DB"/>
    <w:rsid w:val="00104D47"/>
    <w:rsid w:val="00104E09"/>
    <w:rsid w:val="001055B1"/>
    <w:rsid w:val="001062F4"/>
    <w:rsid w:val="001103DF"/>
    <w:rsid w:val="001143C0"/>
    <w:rsid w:val="001145CC"/>
    <w:rsid w:val="00115910"/>
    <w:rsid w:val="00115DAF"/>
    <w:rsid w:val="001202A8"/>
    <w:rsid w:val="001204A8"/>
    <w:rsid w:val="001235B1"/>
    <w:rsid w:val="001236AD"/>
    <w:rsid w:val="00124043"/>
    <w:rsid w:val="001242D8"/>
    <w:rsid w:val="00124A68"/>
    <w:rsid w:val="00126376"/>
    <w:rsid w:val="00131624"/>
    <w:rsid w:val="001327D2"/>
    <w:rsid w:val="00135D8A"/>
    <w:rsid w:val="001405CE"/>
    <w:rsid w:val="00150FA6"/>
    <w:rsid w:val="001510C8"/>
    <w:rsid w:val="001513F5"/>
    <w:rsid w:val="001523BD"/>
    <w:rsid w:val="00152825"/>
    <w:rsid w:val="00157D05"/>
    <w:rsid w:val="0016012E"/>
    <w:rsid w:val="001626B6"/>
    <w:rsid w:val="001650E7"/>
    <w:rsid w:val="00165C94"/>
    <w:rsid w:val="00165CAC"/>
    <w:rsid w:val="001705BB"/>
    <w:rsid w:val="00173F06"/>
    <w:rsid w:val="0018072A"/>
    <w:rsid w:val="001807D2"/>
    <w:rsid w:val="00180A78"/>
    <w:rsid w:val="00183198"/>
    <w:rsid w:val="00184BBB"/>
    <w:rsid w:val="001855CD"/>
    <w:rsid w:val="00190A87"/>
    <w:rsid w:val="00192124"/>
    <w:rsid w:val="00193759"/>
    <w:rsid w:val="00194CBC"/>
    <w:rsid w:val="0019570D"/>
    <w:rsid w:val="001966E1"/>
    <w:rsid w:val="00197948"/>
    <w:rsid w:val="001A2249"/>
    <w:rsid w:val="001A4AC3"/>
    <w:rsid w:val="001A684A"/>
    <w:rsid w:val="001A75AF"/>
    <w:rsid w:val="001A7645"/>
    <w:rsid w:val="001A7B2B"/>
    <w:rsid w:val="001A7BDE"/>
    <w:rsid w:val="001B0695"/>
    <w:rsid w:val="001B12D1"/>
    <w:rsid w:val="001B2090"/>
    <w:rsid w:val="001B2CA1"/>
    <w:rsid w:val="001B6242"/>
    <w:rsid w:val="001B657F"/>
    <w:rsid w:val="001C0F29"/>
    <w:rsid w:val="001C2CCD"/>
    <w:rsid w:val="001C4867"/>
    <w:rsid w:val="001C4DD1"/>
    <w:rsid w:val="001C6C0F"/>
    <w:rsid w:val="001C732D"/>
    <w:rsid w:val="001D0280"/>
    <w:rsid w:val="001D052C"/>
    <w:rsid w:val="001D0582"/>
    <w:rsid w:val="001D0EE2"/>
    <w:rsid w:val="001D3961"/>
    <w:rsid w:val="001D4B7E"/>
    <w:rsid w:val="001D4DE9"/>
    <w:rsid w:val="001D5B0A"/>
    <w:rsid w:val="001E0EF5"/>
    <w:rsid w:val="001E2FAC"/>
    <w:rsid w:val="001E32AF"/>
    <w:rsid w:val="001E3371"/>
    <w:rsid w:val="001E6271"/>
    <w:rsid w:val="001E6FFB"/>
    <w:rsid w:val="001F1CDC"/>
    <w:rsid w:val="001F281E"/>
    <w:rsid w:val="001F3C6B"/>
    <w:rsid w:val="001F7E54"/>
    <w:rsid w:val="00205B05"/>
    <w:rsid w:val="00207DC5"/>
    <w:rsid w:val="00211CB3"/>
    <w:rsid w:val="00214168"/>
    <w:rsid w:val="00216EC8"/>
    <w:rsid w:val="00217282"/>
    <w:rsid w:val="002175E8"/>
    <w:rsid w:val="00217E1F"/>
    <w:rsid w:val="00225C29"/>
    <w:rsid w:val="002338E1"/>
    <w:rsid w:val="00233C6F"/>
    <w:rsid w:val="002371F8"/>
    <w:rsid w:val="00240F5D"/>
    <w:rsid w:val="00240FF2"/>
    <w:rsid w:val="00242A4F"/>
    <w:rsid w:val="002457A4"/>
    <w:rsid w:val="00245B9C"/>
    <w:rsid w:val="00246016"/>
    <w:rsid w:val="0025003F"/>
    <w:rsid w:val="00250CAF"/>
    <w:rsid w:val="00256EC4"/>
    <w:rsid w:val="002647AB"/>
    <w:rsid w:val="002652D2"/>
    <w:rsid w:val="00270265"/>
    <w:rsid w:val="00271041"/>
    <w:rsid w:val="00271ECC"/>
    <w:rsid w:val="00272E19"/>
    <w:rsid w:val="0027461C"/>
    <w:rsid w:val="00274AAC"/>
    <w:rsid w:val="0027534A"/>
    <w:rsid w:val="002760B4"/>
    <w:rsid w:val="00280CF3"/>
    <w:rsid w:val="00282548"/>
    <w:rsid w:val="0028262B"/>
    <w:rsid w:val="00290A8C"/>
    <w:rsid w:val="00290BE4"/>
    <w:rsid w:val="002918CD"/>
    <w:rsid w:val="002926F2"/>
    <w:rsid w:val="00292B2C"/>
    <w:rsid w:val="00292DD6"/>
    <w:rsid w:val="00294805"/>
    <w:rsid w:val="002976AC"/>
    <w:rsid w:val="002A21D5"/>
    <w:rsid w:val="002A3B81"/>
    <w:rsid w:val="002A4F3B"/>
    <w:rsid w:val="002A6338"/>
    <w:rsid w:val="002B2677"/>
    <w:rsid w:val="002C4624"/>
    <w:rsid w:val="002C54EE"/>
    <w:rsid w:val="002D0CD3"/>
    <w:rsid w:val="002D10BB"/>
    <w:rsid w:val="002D3F8A"/>
    <w:rsid w:val="002D4968"/>
    <w:rsid w:val="002D5CD6"/>
    <w:rsid w:val="002D6523"/>
    <w:rsid w:val="002D6E3E"/>
    <w:rsid w:val="002E133B"/>
    <w:rsid w:val="002E1D43"/>
    <w:rsid w:val="002E24D3"/>
    <w:rsid w:val="002E2797"/>
    <w:rsid w:val="002E433F"/>
    <w:rsid w:val="002E436D"/>
    <w:rsid w:val="002F1118"/>
    <w:rsid w:val="002F14BC"/>
    <w:rsid w:val="002F1EBF"/>
    <w:rsid w:val="002F30B0"/>
    <w:rsid w:val="002F4938"/>
    <w:rsid w:val="002F6B54"/>
    <w:rsid w:val="00300D19"/>
    <w:rsid w:val="0030140E"/>
    <w:rsid w:val="00301B3F"/>
    <w:rsid w:val="003030A2"/>
    <w:rsid w:val="00304E5F"/>
    <w:rsid w:val="00307C52"/>
    <w:rsid w:val="00310732"/>
    <w:rsid w:val="003140B8"/>
    <w:rsid w:val="00314DB2"/>
    <w:rsid w:val="0031511F"/>
    <w:rsid w:val="00322D57"/>
    <w:rsid w:val="003233F6"/>
    <w:rsid w:val="00325CAB"/>
    <w:rsid w:val="00327190"/>
    <w:rsid w:val="00330EBE"/>
    <w:rsid w:val="003311C9"/>
    <w:rsid w:val="00333036"/>
    <w:rsid w:val="0033426E"/>
    <w:rsid w:val="00335443"/>
    <w:rsid w:val="00340D26"/>
    <w:rsid w:val="003410DD"/>
    <w:rsid w:val="0034242C"/>
    <w:rsid w:val="00345783"/>
    <w:rsid w:val="00346F5E"/>
    <w:rsid w:val="0034740F"/>
    <w:rsid w:val="00350B92"/>
    <w:rsid w:val="00350E3A"/>
    <w:rsid w:val="0035205A"/>
    <w:rsid w:val="00352EC1"/>
    <w:rsid w:val="00355064"/>
    <w:rsid w:val="003653EB"/>
    <w:rsid w:val="003653FB"/>
    <w:rsid w:val="00365608"/>
    <w:rsid w:val="00366B3B"/>
    <w:rsid w:val="003708A7"/>
    <w:rsid w:val="00373560"/>
    <w:rsid w:val="00373898"/>
    <w:rsid w:val="00375118"/>
    <w:rsid w:val="00377A45"/>
    <w:rsid w:val="0038097F"/>
    <w:rsid w:val="0038326B"/>
    <w:rsid w:val="00390F0D"/>
    <w:rsid w:val="00391381"/>
    <w:rsid w:val="00392EA8"/>
    <w:rsid w:val="003A1DC4"/>
    <w:rsid w:val="003A61E1"/>
    <w:rsid w:val="003A6D33"/>
    <w:rsid w:val="003B57C9"/>
    <w:rsid w:val="003B603D"/>
    <w:rsid w:val="003B606F"/>
    <w:rsid w:val="003C0F66"/>
    <w:rsid w:val="003C10ED"/>
    <w:rsid w:val="003C26F3"/>
    <w:rsid w:val="003C35CC"/>
    <w:rsid w:val="003C504E"/>
    <w:rsid w:val="003C5468"/>
    <w:rsid w:val="003C6791"/>
    <w:rsid w:val="003C6F09"/>
    <w:rsid w:val="003D3436"/>
    <w:rsid w:val="003D6041"/>
    <w:rsid w:val="003D7195"/>
    <w:rsid w:val="003E15B5"/>
    <w:rsid w:val="003E4393"/>
    <w:rsid w:val="003E4984"/>
    <w:rsid w:val="003E762D"/>
    <w:rsid w:val="003E7B42"/>
    <w:rsid w:val="003F21B9"/>
    <w:rsid w:val="003F27C0"/>
    <w:rsid w:val="00400D60"/>
    <w:rsid w:val="00402D44"/>
    <w:rsid w:val="00403840"/>
    <w:rsid w:val="0040475A"/>
    <w:rsid w:val="0040571E"/>
    <w:rsid w:val="0040585D"/>
    <w:rsid w:val="00405893"/>
    <w:rsid w:val="0040778E"/>
    <w:rsid w:val="00407B70"/>
    <w:rsid w:val="00410A02"/>
    <w:rsid w:val="00413660"/>
    <w:rsid w:val="00415185"/>
    <w:rsid w:val="00415AA0"/>
    <w:rsid w:val="00415B1C"/>
    <w:rsid w:val="00415D11"/>
    <w:rsid w:val="0041714E"/>
    <w:rsid w:val="00417C39"/>
    <w:rsid w:val="00420FB4"/>
    <w:rsid w:val="00421ADF"/>
    <w:rsid w:val="00421C65"/>
    <w:rsid w:val="00423110"/>
    <w:rsid w:val="00423AFC"/>
    <w:rsid w:val="0042437F"/>
    <w:rsid w:val="00426DAF"/>
    <w:rsid w:val="00426DFD"/>
    <w:rsid w:val="004303DB"/>
    <w:rsid w:val="00431EE3"/>
    <w:rsid w:val="0043303D"/>
    <w:rsid w:val="004337D7"/>
    <w:rsid w:val="0043577B"/>
    <w:rsid w:val="004362DD"/>
    <w:rsid w:val="00436508"/>
    <w:rsid w:val="00440E2B"/>
    <w:rsid w:val="004430BB"/>
    <w:rsid w:val="004454F1"/>
    <w:rsid w:val="00446CA4"/>
    <w:rsid w:val="00447A43"/>
    <w:rsid w:val="00451480"/>
    <w:rsid w:val="00452933"/>
    <w:rsid w:val="00461E4D"/>
    <w:rsid w:val="00462195"/>
    <w:rsid w:val="004622E3"/>
    <w:rsid w:val="00470F5A"/>
    <w:rsid w:val="004717DE"/>
    <w:rsid w:val="00471EB6"/>
    <w:rsid w:val="004729BA"/>
    <w:rsid w:val="00472CBD"/>
    <w:rsid w:val="00474BAE"/>
    <w:rsid w:val="00476833"/>
    <w:rsid w:val="004768A9"/>
    <w:rsid w:val="00476DBA"/>
    <w:rsid w:val="00477C9F"/>
    <w:rsid w:val="00484A97"/>
    <w:rsid w:val="004919F6"/>
    <w:rsid w:val="0049530C"/>
    <w:rsid w:val="0049549B"/>
    <w:rsid w:val="00495F68"/>
    <w:rsid w:val="00496863"/>
    <w:rsid w:val="004A13E3"/>
    <w:rsid w:val="004A2CB1"/>
    <w:rsid w:val="004A372C"/>
    <w:rsid w:val="004A578E"/>
    <w:rsid w:val="004A5A69"/>
    <w:rsid w:val="004A611A"/>
    <w:rsid w:val="004A72A7"/>
    <w:rsid w:val="004A7CBF"/>
    <w:rsid w:val="004B3424"/>
    <w:rsid w:val="004B3BBE"/>
    <w:rsid w:val="004B43BD"/>
    <w:rsid w:val="004B43E3"/>
    <w:rsid w:val="004B6A01"/>
    <w:rsid w:val="004B7CA5"/>
    <w:rsid w:val="004C3D07"/>
    <w:rsid w:val="004C470A"/>
    <w:rsid w:val="004C6106"/>
    <w:rsid w:val="004C7F6B"/>
    <w:rsid w:val="004D169F"/>
    <w:rsid w:val="004D21D4"/>
    <w:rsid w:val="004D2F33"/>
    <w:rsid w:val="004D70FE"/>
    <w:rsid w:val="004E091E"/>
    <w:rsid w:val="004E257F"/>
    <w:rsid w:val="004E3068"/>
    <w:rsid w:val="004E327F"/>
    <w:rsid w:val="004E3809"/>
    <w:rsid w:val="004E63EF"/>
    <w:rsid w:val="004F4A42"/>
    <w:rsid w:val="004F5485"/>
    <w:rsid w:val="004F5F19"/>
    <w:rsid w:val="00503943"/>
    <w:rsid w:val="005047CE"/>
    <w:rsid w:val="00507FFE"/>
    <w:rsid w:val="00511841"/>
    <w:rsid w:val="00512113"/>
    <w:rsid w:val="00514416"/>
    <w:rsid w:val="005209B6"/>
    <w:rsid w:val="00522360"/>
    <w:rsid w:val="005257D0"/>
    <w:rsid w:val="005309AD"/>
    <w:rsid w:val="00531E1B"/>
    <w:rsid w:val="005324B0"/>
    <w:rsid w:val="00532F6A"/>
    <w:rsid w:val="00535BD7"/>
    <w:rsid w:val="00536CC5"/>
    <w:rsid w:val="00537618"/>
    <w:rsid w:val="00537B9E"/>
    <w:rsid w:val="00542422"/>
    <w:rsid w:val="005429DC"/>
    <w:rsid w:val="00543D96"/>
    <w:rsid w:val="00545480"/>
    <w:rsid w:val="00546F9A"/>
    <w:rsid w:val="0054735D"/>
    <w:rsid w:val="0055277D"/>
    <w:rsid w:val="005537B1"/>
    <w:rsid w:val="0055775B"/>
    <w:rsid w:val="005605AD"/>
    <w:rsid w:val="00560BA0"/>
    <w:rsid w:val="00563B38"/>
    <w:rsid w:val="00564E0F"/>
    <w:rsid w:val="005653AB"/>
    <w:rsid w:val="00565FB2"/>
    <w:rsid w:val="00567FB7"/>
    <w:rsid w:val="00570D50"/>
    <w:rsid w:val="00571364"/>
    <w:rsid w:val="005722BA"/>
    <w:rsid w:val="00572493"/>
    <w:rsid w:val="00572600"/>
    <w:rsid w:val="00572DCE"/>
    <w:rsid w:val="005734A1"/>
    <w:rsid w:val="00574D7A"/>
    <w:rsid w:val="0057521F"/>
    <w:rsid w:val="0057700D"/>
    <w:rsid w:val="005830B3"/>
    <w:rsid w:val="00590257"/>
    <w:rsid w:val="005914B5"/>
    <w:rsid w:val="0059285B"/>
    <w:rsid w:val="00593062"/>
    <w:rsid w:val="00594C0F"/>
    <w:rsid w:val="00595F94"/>
    <w:rsid w:val="00597E2F"/>
    <w:rsid w:val="005A0CB9"/>
    <w:rsid w:val="005A144A"/>
    <w:rsid w:val="005A3449"/>
    <w:rsid w:val="005A62B9"/>
    <w:rsid w:val="005A7DC0"/>
    <w:rsid w:val="005B0C4B"/>
    <w:rsid w:val="005B2943"/>
    <w:rsid w:val="005B5485"/>
    <w:rsid w:val="005B632B"/>
    <w:rsid w:val="005B6A99"/>
    <w:rsid w:val="005B7033"/>
    <w:rsid w:val="005C1890"/>
    <w:rsid w:val="005C272E"/>
    <w:rsid w:val="005C3402"/>
    <w:rsid w:val="005C4B6F"/>
    <w:rsid w:val="005D52BE"/>
    <w:rsid w:val="005D5A4B"/>
    <w:rsid w:val="005D6E62"/>
    <w:rsid w:val="005E2C70"/>
    <w:rsid w:val="005F1CE6"/>
    <w:rsid w:val="005F1EF2"/>
    <w:rsid w:val="005F21B1"/>
    <w:rsid w:val="005F2DD0"/>
    <w:rsid w:val="005F3A4B"/>
    <w:rsid w:val="005F3ED6"/>
    <w:rsid w:val="005F4C49"/>
    <w:rsid w:val="005F6A0D"/>
    <w:rsid w:val="005F7169"/>
    <w:rsid w:val="00600241"/>
    <w:rsid w:val="0060063B"/>
    <w:rsid w:val="00600662"/>
    <w:rsid w:val="006014E4"/>
    <w:rsid w:val="0060380A"/>
    <w:rsid w:val="0060456C"/>
    <w:rsid w:val="006064A8"/>
    <w:rsid w:val="0061240C"/>
    <w:rsid w:val="00612532"/>
    <w:rsid w:val="006164C2"/>
    <w:rsid w:val="00617103"/>
    <w:rsid w:val="00617F16"/>
    <w:rsid w:val="00621A10"/>
    <w:rsid w:val="00621F42"/>
    <w:rsid w:val="00623B13"/>
    <w:rsid w:val="006249F9"/>
    <w:rsid w:val="00624E39"/>
    <w:rsid w:val="00624E55"/>
    <w:rsid w:val="00625A9B"/>
    <w:rsid w:val="00625EBD"/>
    <w:rsid w:val="00626291"/>
    <w:rsid w:val="0063064B"/>
    <w:rsid w:val="006307DD"/>
    <w:rsid w:val="006330B8"/>
    <w:rsid w:val="0063324B"/>
    <w:rsid w:val="00634B6B"/>
    <w:rsid w:val="00635AA3"/>
    <w:rsid w:val="00637E51"/>
    <w:rsid w:val="006428BC"/>
    <w:rsid w:val="0064548F"/>
    <w:rsid w:val="0064689E"/>
    <w:rsid w:val="00650C65"/>
    <w:rsid w:val="00653F65"/>
    <w:rsid w:val="0065499F"/>
    <w:rsid w:val="006558FE"/>
    <w:rsid w:val="006559A8"/>
    <w:rsid w:val="00656399"/>
    <w:rsid w:val="00660DB9"/>
    <w:rsid w:val="006637FB"/>
    <w:rsid w:val="006647AE"/>
    <w:rsid w:val="00665672"/>
    <w:rsid w:val="00665E29"/>
    <w:rsid w:val="006669F6"/>
    <w:rsid w:val="00672404"/>
    <w:rsid w:val="006737FE"/>
    <w:rsid w:val="006751B7"/>
    <w:rsid w:val="0068013A"/>
    <w:rsid w:val="00682363"/>
    <w:rsid w:val="00683741"/>
    <w:rsid w:val="00684181"/>
    <w:rsid w:val="00687F25"/>
    <w:rsid w:val="006954DD"/>
    <w:rsid w:val="006A3D35"/>
    <w:rsid w:val="006B0EF1"/>
    <w:rsid w:val="006B287B"/>
    <w:rsid w:val="006B4981"/>
    <w:rsid w:val="006B64D5"/>
    <w:rsid w:val="006B7C3B"/>
    <w:rsid w:val="006C104F"/>
    <w:rsid w:val="006C2684"/>
    <w:rsid w:val="006C27F8"/>
    <w:rsid w:val="006C3E2C"/>
    <w:rsid w:val="006C693B"/>
    <w:rsid w:val="006D015A"/>
    <w:rsid w:val="006D117F"/>
    <w:rsid w:val="006D3EF6"/>
    <w:rsid w:val="006D522E"/>
    <w:rsid w:val="006D6EEC"/>
    <w:rsid w:val="006D7017"/>
    <w:rsid w:val="006E131B"/>
    <w:rsid w:val="006E6D32"/>
    <w:rsid w:val="006E6E43"/>
    <w:rsid w:val="006E7AB5"/>
    <w:rsid w:val="006E7ECF"/>
    <w:rsid w:val="006F34B5"/>
    <w:rsid w:val="006F3C86"/>
    <w:rsid w:val="006F3E4B"/>
    <w:rsid w:val="006F436D"/>
    <w:rsid w:val="006F45D7"/>
    <w:rsid w:val="006F688A"/>
    <w:rsid w:val="006F6FDF"/>
    <w:rsid w:val="00700FAC"/>
    <w:rsid w:val="00701767"/>
    <w:rsid w:val="00702F6C"/>
    <w:rsid w:val="00703549"/>
    <w:rsid w:val="00703F15"/>
    <w:rsid w:val="00704EE8"/>
    <w:rsid w:val="00706ED9"/>
    <w:rsid w:val="0070764C"/>
    <w:rsid w:val="0071247F"/>
    <w:rsid w:val="00712D93"/>
    <w:rsid w:val="00713FB9"/>
    <w:rsid w:val="00722089"/>
    <w:rsid w:val="00723EEE"/>
    <w:rsid w:val="007242F2"/>
    <w:rsid w:val="007254F2"/>
    <w:rsid w:val="007263C7"/>
    <w:rsid w:val="0072729F"/>
    <w:rsid w:val="0072751D"/>
    <w:rsid w:val="00730909"/>
    <w:rsid w:val="00732A9F"/>
    <w:rsid w:val="00735451"/>
    <w:rsid w:val="00735A56"/>
    <w:rsid w:val="007361B1"/>
    <w:rsid w:val="00736775"/>
    <w:rsid w:val="00742242"/>
    <w:rsid w:val="00743A8F"/>
    <w:rsid w:val="0074755F"/>
    <w:rsid w:val="007476C1"/>
    <w:rsid w:val="00747EBB"/>
    <w:rsid w:val="0075035D"/>
    <w:rsid w:val="00752758"/>
    <w:rsid w:val="00753453"/>
    <w:rsid w:val="00753ABB"/>
    <w:rsid w:val="00754A86"/>
    <w:rsid w:val="00754BDE"/>
    <w:rsid w:val="00754CAC"/>
    <w:rsid w:val="00755275"/>
    <w:rsid w:val="007566BC"/>
    <w:rsid w:val="00757FE6"/>
    <w:rsid w:val="0076661B"/>
    <w:rsid w:val="007700DD"/>
    <w:rsid w:val="00770BEF"/>
    <w:rsid w:val="00772B01"/>
    <w:rsid w:val="00773EB5"/>
    <w:rsid w:val="00777395"/>
    <w:rsid w:val="00783724"/>
    <w:rsid w:val="00783C55"/>
    <w:rsid w:val="00783CF1"/>
    <w:rsid w:val="007846E2"/>
    <w:rsid w:val="00786639"/>
    <w:rsid w:val="00792DB8"/>
    <w:rsid w:val="007933BA"/>
    <w:rsid w:val="00793A3C"/>
    <w:rsid w:val="00794605"/>
    <w:rsid w:val="00796193"/>
    <w:rsid w:val="0079706C"/>
    <w:rsid w:val="007A42FE"/>
    <w:rsid w:val="007A44E0"/>
    <w:rsid w:val="007B03DC"/>
    <w:rsid w:val="007B084C"/>
    <w:rsid w:val="007C386B"/>
    <w:rsid w:val="007C59D5"/>
    <w:rsid w:val="007D30FB"/>
    <w:rsid w:val="007D3163"/>
    <w:rsid w:val="007D5C55"/>
    <w:rsid w:val="007D6A62"/>
    <w:rsid w:val="007D7AAA"/>
    <w:rsid w:val="007E4EEE"/>
    <w:rsid w:val="007E6F53"/>
    <w:rsid w:val="007F0B03"/>
    <w:rsid w:val="007F1EE0"/>
    <w:rsid w:val="007F2543"/>
    <w:rsid w:val="007F3C0E"/>
    <w:rsid w:val="007F4114"/>
    <w:rsid w:val="007F7EB8"/>
    <w:rsid w:val="008017BB"/>
    <w:rsid w:val="00803A0A"/>
    <w:rsid w:val="00810325"/>
    <w:rsid w:val="0081170A"/>
    <w:rsid w:val="0081381F"/>
    <w:rsid w:val="00815E5E"/>
    <w:rsid w:val="00816F77"/>
    <w:rsid w:val="00820B53"/>
    <w:rsid w:val="00821B3C"/>
    <w:rsid w:val="00823390"/>
    <w:rsid w:val="008250F4"/>
    <w:rsid w:val="008268EB"/>
    <w:rsid w:val="00827C9D"/>
    <w:rsid w:val="0083194B"/>
    <w:rsid w:val="0083363D"/>
    <w:rsid w:val="008339CD"/>
    <w:rsid w:val="00835690"/>
    <w:rsid w:val="00836AEE"/>
    <w:rsid w:val="00836F7E"/>
    <w:rsid w:val="008405BA"/>
    <w:rsid w:val="0084417C"/>
    <w:rsid w:val="00846146"/>
    <w:rsid w:val="0085115C"/>
    <w:rsid w:val="00852ADB"/>
    <w:rsid w:val="00853011"/>
    <w:rsid w:val="00853A73"/>
    <w:rsid w:val="00853BEC"/>
    <w:rsid w:val="00854329"/>
    <w:rsid w:val="00854A31"/>
    <w:rsid w:val="00857A3D"/>
    <w:rsid w:val="0086097E"/>
    <w:rsid w:val="00863A46"/>
    <w:rsid w:val="008644DA"/>
    <w:rsid w:val="0086586D"/>
    <w:rsid w:val="00866CC1"/>
    <w:rsid w:val="00867DBB"/>
    <w:rsid w:val="00867E84"/>
    <w:rsid w:val="008729D3"/>
    <w:rsid w:val="0087412A"/>
    <w:rsid w:val="0087527F"/>
    <w:rsid w:val="00875DFB"/>
    <w:rsid w:val="00876C3D"/>
    <w:rsid w:val="00881F21"/>
    <w:rsid w:val="008848A0"/>
    <w:rsid w:val="00884F3F"/>
    <w:rsid w:val="00885E44"/>
    <w:rsid w:val="008913C7"/>
    <w:rsid w:val="00891CE9"/>
    <w:rsid w:val="00894BE6"/>
    <w:rsid w:val="008951B1"/>
    <w:rsid w:val="008964DB"/>
    <w:rsid w:val="008A0E38"/>
    <w:rsid w:val="008A4FC9"/>
    <w:rsid w:val="008A585A"/>
    <w:rsid w:val="008B0EDE"/>
    <w:rsid w:val="008B1E10"/>
    <w:rsid w:val="008B35E2"/>
    <w:rsid w:val="008B39BE"/>
    <w:rsid w:val="008B3A81"/>
    <w:rsid w:val="008B5E85"/>
    <w:rsid w:val="008C13AE"/>
    <w:rsid w:val="008C257D"/>
    <w:rsid w:val="008C34A8"/>
    <w:rsid w:val="008C40F3"/>
    <w:rsid w:val="008C62CF"/>
    <w:rsid w:val="008C7A2B"/>
    <w:rsid w:val="008D1CAD"/>
    <w:rsid w:val="008D43DA"/>
    <w:rsid w:val="008D4BB5"/>
    <w:rsid w:val="008E0F3C"/>
    <w:rsid w:val="008E2ED3"/>
    <w:rsid w:val="008E3462"/>
    <w:rsid w:val="008E4960"/>
    <w:rsid w:val="008E4E03"/>
    <w:rsid w:val="008E6DBD"/>
    <w:rsid w:val="008F0193"/>
    <w:rsid w:val="008F0C6F"/>
    <w:rsid w:val="008F3223"/>
    <w:rsid w:val="008F37D3"/>
    <w:rsid w:val="008F3CE9"/>
    <w:rsid w:val="008F7144"/>
    <w:rsid w:val="008F7943"/>
    <w:rsid w:val="00904EDD"/>
    <w:rsid w:val="00910525"/>
    <w:rsid w:val="009132C9"/>
    <w:rsid w:val="00913D9F"/>
    <w:rsid w:val="00915441"/>
    <w:rsid w:val="00915F92"/>
    <w:rsid w:val="009173DE"/>
    <w:rsid w:val="00922B6C"/>
    <w:rsid w:val="009256C6"/>
    <w:rsid w:val="00925DC0"/>
    <w:rsid w:val="0093419F"/>
    <w:rsid w:val="009354BB"/>
    <w:rsid w:val="00935D52"/>
    <w:rsid w:val="00937553"/>
    <w:rsid w:val="00941BB8"/>
    <w:rsid w:val="00943DCB"/>
    <w:rsid w:val="009501FF"/>
    <w:rsid w:val="00950ACC"/>
    <w:rsid w:val="009510D4"/>
    <w:rsid w:val="00952B82"/>
    <w:rsid w:val="0095316F"/>
    <w:rsid w:val="00956047"/>
    <w:rsid w:val="0095619B"/>
    <w:rsid w:val="00956FC6"/>
    <w:rsid w:val="00961E84"/>
    <w:rsid w:val="00972C40"/>
    <w:rsid w:val="00975992"/>
    <w:rsid w:val="00980DC2"/>
    <w:rsid w:val="00986792"/>
    <w:rsid w:val="00987C67"/>
    <w:rsid w:val="009A3563"/>
    <w:rsid w:val="009A37FE"/>
    <w:rsid w:val="009B0C83"/>
    <w:rsid w:val="009B1014"/>
    <w:rsid w:val="009B120C"/>
    <w:rsid w:val="009B3FA5"/>
    <w:rsid w:val="009B59B3"/>
    <w:rsid w:val="009B7642"/>
    <w:rsid w:val="009B765E"/>
    <w:rsid w:val="009C03EA"/>
    <w:rsid w:val="009C0B33"/>
    <w:rsid w:val="009C1277"/>
    <w:rsid w:val="009C3A95"/>
    <w:rsid w:val="009C652B"/>
    <w:rsid w:val="009C7BAE"/>
    <w:rsid w:val="009D041C"/>
    <w:rsid w:val="009D1DC4"/>
    <w:rsid w:val="009D452E"/>
    <w:rsid w:val="009D4620"/>
    <w:rsid w:val="009D5056"/>
    <w:rsid w:val="009D54B4"/>
    <w:rsid w:val="009D56D0"/>
    <w:rsid w:val="009D5C2B"/>
    <w:rsid w:val="009E0827"/>
    <w:rsid w:val="009E467A"/>
    <w:rsid w:val="009E69A1"/>
    <w:rsid w:val="009F016F"/>
    <w:rsid w:val="009F0D34"/>
    <w:rsid w:val="009F1A87"/>
    <w:rsid w:val="009F2BE6"/>
    <w:rsid w:val="009F6B3D"/>
    <w:rsid w:val="00A02671"/>
    <w:rsid w:val="00A03A37"/>
    <w:rsid w:val="00A0449C"/>
    <w:rsid w:val="00A13257"/>
    <w:rsid w:val="00A1417A"/>
    <w:rsid w:val="00A171BE"/>
    <w:rsid w:val="00A2050D"/>
    <w:rsid w:val="00A20B15"/>
    <w:rsid w:val="00A21D19"/>
    <w:rsid w:val="00A27088"/>
    <w:rsid w:val="00A30473"/>
    <w:rsid w:val="00A30C40"/>
    <w:rsid w:val="00A33D73"/>
    <w:rsid w:val="00A35B11"/>
    <w:rsid w:val="00A4188E"/>
    <w:rsid w:val="00A41FA3"/>
    <w:rsid w:val="00A42018"/>
    <w:rsid w:val="00A4662A"/>
    <w:rsid w:val="00A47047"/>
    <w:rsid w:val="00A5036B"/>
    <w:rsid w:val="00A5439B"/>
    <w:rsid w:val="00A54626"/>
    <w:rsid w:val="00A56292"/>
    <w:rsid w:val="00A56A81"/>
    <w:rsid w:val="00A600F5"/>
    <w:rsid w:val="00A60825"/>
    <w:rsid w:val="00A61E3B"/>
    <w:rsid w:val="00A63A6B"/>
    <w:rsid w:val="00A63D7F"/>
    <w:rsid w:val="00A656C2"/>
    <w:rsid w:val="00A65E73"/>
    <w:rsid w:val="00A70F78"/>
    <w:rsid w:val="00A75890"/>
    <w:rsid w:val="00A75F8E"/>
    <w:rsid w:val="00A8101A"/>
    <w:rsid w:val="00A81B2A"/>
    <w:rsid w:val="00A81DA1"/>
    <w:rsid w:val="00A82AFE"/>
    <w:rsid w:val="00A8322C"/>
    <w:rsid w:val="00A8376F"/>
    <w:rsid w:val="00A86253"/>
    <w:rsid w:val="00A86535"/>
    <w:rsid w:val="00A87EFF"/>
    <w:rsid w:val="00A9309E"/>
    <w:rsid w:val="00A9601B"/>
    <w:rsid w:val="00AA22D2"/>
    <w:rsid w:val="00AA2861"/>
    <w:rsid w:val="00AA38F5"/>
    <w:rsid w:val="00AA686C"/>
    <w:rsid w:val="00AB3977"/>
    <w:rsid w:val="00AB45E8"/>
    <w:rsid w:val="00AC2BCB"/>
    <w:rsid w:val="00AC2BFC"/>
    <w:rsid w:val="00AC3D51"/>
    <w:rsid w:val="00AC4607"/>
    <w:rsid w:val="00AD5191"/>
    <w:rsid w:val="00AD60F2"/>
    <w:rsid w:val="00AD6840"/>
    <w:rsid w:val="00AE4100"/>
    <w:rsid w:val="00AE6C9B"/>
    <w:rsid w:val="00AE6E06"/>
    <w:rsid w:val="00AE6E24"/>
    <w:rsid w:val="00AE6F50"/>
    <w:rsid w:val="00AF11A4"/>
    <w:rsid w:val="00AF18D7"/>
    <w:rsid w:val="00AF2F30"/>
    <w:rsid w:val="00AF5AB9"/>
    <w:rsid w:val="00B06FF4"/>
    <w:rsid w:val="00B112B6"/>
    <w:rsid w:val="00B11C31"/>
    <w:rsid w:val="00B11CF2"/>
    <w:rsid w:val="00B14C33"/>
    <w:rsid w:val="00B15118"/>
    <w:rsid w:val="00B173C8"/>
    <w:rsid w:val="00B178F9"/>
    <w:rsid w:val="00B23AF8"/>
    <w:rsid w:val="00B307A5"/>
    <w:rsid w:val="00B333A8"/>
    <w:rsid w:val="00B33500"/>
    <w:rsid w:val="00B36012"/>
    <w:rsid w:val="00B4106F"/>
    <w:rsid w:val="00B41680"/>
    <w:rsid w:val="00B45902"/>
    <w:rsid w:val="00B46EEA"/>
    <w:rsid w:val="00B503A7"/>
    <w:rsid w:val="00B50F14"/>
    <w:rsid w:val="00B51A83"/>
    <w:rsid w:val="00B550FF"/>
    <w:rsid w:val="00B56B0D"/>
    <w:rsid w:val="00B60F95"/>
    <w:rsid w:val="00B62075"/>
    <w:rsid w:val="00B65CF6"/>
    <w:rsid w:val="00B66110"/>
    <w:rsid w:val="00B66BC1"/>
    <w:rsid w:val="00B66BFF"/>
    <w:rsid w:val="00B67F63"/>
    <w:rsid w:val="00B80B57"/>
    <w:rsid w:val="00B816C1"/>
    <w:rsid w:val="00B82675"/>
    <w:rsid w:val="00B829E5"/>
    <w:rsid w:val="00B849B9"/>
    <w:rsid w:val="00B8675F"/>
    <w:rsid w:val="00B879F0"/>
    <w:rsid w:val="00B92D1F"/>
    <w:rsid w:val="00B93258"/>
    <w:rsid w:val="00B93D0E"/>
    <w:rsid w:val="00B93F46"/>
    <w:rsid w:val="00B9446C"/>
    <w:rsid w:val="00B95D02"/>
    <w:rsid w:val="00B967A6"/>
    <w:rsid w:val="00B967C6"/>
    <w:rsid w:val="00BA1D28"/>
    <w:rsid w:val="00BA5A5A"/>
    <w:rsid w:val="00BA658B"/>
    <w:rsid w:val="00BA74CF"/>
    <w:rsid w:val="00BB13DE"/>
    <w:rsid w:val="00BB7AFF"/>
    <w:rsid w:val="00BC0FD4"/>
    <w:rsid w:val="00BC26FD"/>
    <w:rsid w:val="00BC27A6"/>
    <w:rsid w:val="00BC33FA"/>
    <w:rsid w:val="00BC6AB2"/>
    <w:rsid w:val="00BD0EF1"/>
    <w:rsid w:val="00BD1F87"/>
    <w:rsid w:val="00BD767A"/>
    <w:rsid w:val="00BE0C50"/>
    <w:rsid w:val="00BE1851"/>
    <w:rsid w:val="00BE56B0"/>
    <w:rsid w:val="00BF10A8"/>
    <w:rsid w:val="00C016F9"/>
    <w:rsid w:val="00C01EC6"/>
    <w:rsid w:val="00C054F6"/>
    <w:rsid w:val="00C05A24"/>
    <w:rsid w:val="00C06064"/>
    <w:rsid w:val="00C11155"/>
    <w:rsid w:val="00C11BED"/>
    <w:rsid w:val="00C15FFA"/>
    <w:rsid w:val="00C1771A"/>
    <w:rsid w:val="00C177D4"/>
    <w:rsid w:val="00C24CA6"/>
    <w:rsid w:val="00C24D2F"/>
    <w:rsid w:val="00C26226"/>
    <w:rsid w:val="00C27A53"/>
    <w:rsid w:val="00C304A9"/>
    <w:rsid w:val="00C3158A"/>
    <w:rsid w:val="00C32039"/>
    <w:rsid w:val="00C35301"/>
    <w:rsid w:val="00C35F47"/>
    <w:rsid w:val="00C37F3A"/>
    <w:rsid w:val="00C40160"/>
    <w:rsid w:val="00C46BDE"/>
    <w:rsid w:val="00C5330C"/>
    <w:rsid w:val="00C57877"/>
    <w:rsid w:val="00C57DD6"/>
    <w:rsid w:val="00C60988"/>
    <w:rsid w:val="00C62D35"/>
    <w:rsid w:val="00C70EA7"/>
    <w:rsid w:val="00C75EDD"/>
    <w:rsid w:val="00C77DF5"/>
    <w:rsid w:val="00C80C0D"/>
    <w:rsid w:val="00C814B9"/>
    <w:rsid w:val="00C82551"/>
    <w:rsid w:val="00C8280F"/>
    <w:rsid w:val="00C83029"/>
    <w:rsid w:val="00C835CA"/>
    <w:rsid w:val="00C916FE"/>
    <w:rsid w:val="00C9265F"/>
    <w:rsid w:val="00C943A8"/>
    <w:rsid w:val="00C95F3F"/>
    <w:rsid w:val="00CA6252"/>
    <w:rsid w:val="00CA7E9B"/>
    <w:rsid w:val="00CB0580"/>
    <w:rsid w:val="00CB16FC"/>
    <w:rsid w:val="00CB18DD"/>
    <w:rsid w:val="00CB50B0"/>
    <w:rsid w:val="00CB5392"/>
    <w:rsid w:val="00CB73C0"/>
    <w:rsid w:val="00CB7763"/>
    <w:rsid w:val="00CB78DE"/>
    <w:rsid w:val="00CC0373"/>
    <w:rsid w:val="00CC1F69"/>
    <w:rsid w:val="00CC67E5"/>
    <w:rsid w:val="00CD52BB"/>
    <w:rsid w:val="00CE02EE"/>
    <w:rsid w:val="00CE087F"/>
    <w:rsid w:val="00CE0920"/>
    <w:rsid w:val="00CE1601"/>
    <w:rsid w:val="00CE28BA"/>
    <w:rsid w:val="00CE342A"/>
    <w:rsid w:val="00CE5E00"/>
    <w:rsid w:val="00CE652B"/>
    <w:rsid w:val="00CE7BF4"/>
    <w:rsid w:val="00CF23EB"/>
    <w:rsid w:val="00CF4303"/>
    <w:rsid w:val="00CF4C58"/>
    <w:rsid w:val="00CF7681"/>
    <w:rsid w:val="00D01417"/>
    <w:rsid w:val="00D0302E"/>
    <w:rsid w:val="00D03B04"/>
    <w:rsid w:val="00D04808"/>
    <w:rsid w:val="00D04934"/>
    <w:rsid w:val="00D058B4"/>
    <w:rsid w:val="00D06EBB"/>
    <w:rsid w:val="00D11441"/>
    <w:rsid w:val="00D14490"/>
    <w:rsid w:val="00D1581D"/>
    <w:rsid w:val="00D20110"/>
    <w:rsid w:val="00D20DF4"/>
    <w:rsid w:val="00D22D10"/>
    <w:rsid w:val="00D2420A"/>
    <w:rsid w:val="00D24635"/>
    <w:rsid w:val="00D262A9"/>
    <w:rsid w:val="00D30643"/>
    <w:rsid w:val="00D30E14"/>
    <w:rsid w:val="00D32A09"/>
    <w:rsid w:val="00D33347"/>
    <w:rsid w:val="00D341AD"/>
    <w:rsid w:val="00D41A22"/>
    <w:rsid w:val="00D41F56"/>
    <w:rsid w:val="00D42AD9"/>
    <w:rsid w:val="00D42E75"/>
    <w:rsid w:val="00D43D83"/>
    <w:rsid w:val="00D465C1"/>
    <w:rsid w:val="00D500AC"/>
    <w:rsid w:val="00D52843"/>
    <w:rsid w:val="00D5326D"/>
    <w:rsid w:val="00D53F70"/>
    <w:rsid w:val="00D54B8F"/>
    <w:rsid w:val="00D5526C"/>
    <w:rsid w:val="00D57AE1"/>
    <w:rsid w:val="00D62023"/>
    <w:rsid w:val="00D635E3"/>
    <w:rsid w:val="00D638E9"/>
    <w:rsid w:val="00D67FF6"/>
    <w:rsid w:val="00D704D3"/>
    <w:rsid w:val="00D73D99"/>
    <w:rsid w:val="00D74855"/>
    <w:rsid w:val="00D749FA"/>
    <w:rsid w:val="00D74C0F"/>
    <w:rsid w:val="00D74EFE"/>
    <w:rsid w:val="00D7708A"/>
    <w:rsid w:val="00D77094"/>
    <w:rsid w:val="00D77568"/>
    <w:rsid w:val="00D80589"/>
    <w:rsid w:val="00D81764"/>
    <w:rsid w:val="00D824A0"/>
    <w:rsid w:val="00D82BBF"/>
    <w:rsid w:val="00D86071"/>
    <w:rsid w:val="00D862DB"/>
    <w:rsid w:val="00D86FA2"/>
    <w:rsid w:val="00D91AE4"/>
    <w:rsid w:val="00D92B13"/>
    <w:rsid w:val="00D94E81"/>
    <w:rsid w:val="00D957AC"/>
    <w:rsid w:val="00D96C72"/>
    <w:rsid w:val="00DA26E3"/>
    <w:rsid w:val="00DA43C5"/>
    <w:rsid w:val="00DA47E2"/>
    <w:rsid w:val="00DA5213"/>
    <w:rsid w:val="00DA5CC0"/>
    <w:rsid w:val="00DB0080"/>
    <w:rsid w:val="00DB13E8"/>
    <w:rsid w:val="00DB3B88"/>
    <w:rsid w:val="00DB3F79"/>
    <w:rsid w:val="00DB6788"/>
    <w:rsid w:val="00DC2331"/>
    <w:rsid w:val="00DC4498"/>
    <w:rsid w:val="00DC502F"/>
    <w:rsid w:val="00DC5F56"/>
    <w:rsid w:val="00DC6A3E"/>
    <w:rsid w:val="00DC7841"/>
    <w:rsid w:val="00DC7D6E"/>
    <w:rsid w:val="00DD03C2"/>
    <w:rsid w:val="00DD08E2"/>
    <w:rsid w:val="00DD0DA9"/>
    <w:rsid w:val="00DD4EA9"/>
    <w:rsid w:val="00DD6180"/>
    <w:rsid w:val="00DD693A"/>
    <w:rsid w:val="00DD72C8"/>
    <w:rsid w:val="00DE0A83"/>
    <w:rsid w:val="00DE14F1"/>
    <w:rsid w:val="00DE3587"/>
    <w:rsid w:val="00DE4ECC"/>
    <w:rsid w:val="00DE6B2D"/>
    <w:rsid w:val="00DF1B64"/>
    <w:rsid w:val="00DF292A"/>
    <w:rsid w:val="00DF7E7C"/>
    <w:rsid w:val="00E006B7"/>
    <w:rsid w:val="00E01E6C"/>
    <w:rsid w:val="00E02256"/>
    <w:rsid w:val="00E03498"/>
    <w:rsid w:val="00E053F1"/>
    <w:rsid w:val="00E0702F"/>
    <w:rsid w:val="00E13238"/>
    <w:rsid w:val="00E16578"/>
    <w:rsid w:val="00E222C6"/>
    <w:rsid w:val="00E23029"/>
    <w:rsid w:val="00E255E7"/>
    <w:rsid w:val="00E3094A"/>
    <w:rsid w:val="00E34101"/>
    <w:rsid w:val="00E36DEF"/>
    <w:rsid w:val="00E40361"/>
    <w:rsid w:val="00E40A97"/>
    <w:rsid w:val="00E41051"/>
    <w:rsid w:val="00E42BEA"/>
    <w:rsid w:val="00E443C2"/>
    <w:rsid w:val="00E44527"/>
    <w:rsid w:val="00E463AF"/>
    <w:rsid w:val="00E4679E"/>
    <w:rsid w:val="00E50F66"/>
    <w:rsid w:val="00E5311D"/>
    <w:rsid w:val="00E55AB2"/>
    <w:rsid w:val="00E5751C"/>
    <w:rsid w:val="00E6096B"/>
    <w:rsid w:val="00E60A19"/>
    <w:rsid w:val="00E62A80"/>
    <w:rsid w:val="00E63306"/>
    <w:rsid w:val="00E641F4"/>
    <w:rsid w:val="00E65D5C"/>
    <w:rsid w:val="00E67300"/>
    <w:rsid w:val="00E67359"/>
    <w:rsid w:val="00E72984"/>
    <w:rsid w:val="00E73A58"/>
    <w:rsid w:val="00E75298"/>
    <w:rsid w:val="00E801DB"/>
    <w:rsid w:val="00E81536"/>
    <w:rsid w:val="00E81B84"/>
    <w:rsid w:val="00E81D9D"/>
    <w:rsid w:val="00E820A4"/>
    <w:rsid w:val="00E839AA"/>
    <w:rsid w:val="00E84D15"/>
    <w:rsid w:val="00E85A2C"/>
    <w:rsid w:val="00E86A05"/>
    <w:rsid w:val="00E902C9"/>
    <w:rsid w:val="00E9482E"/>
    <w:rsid w:val="00E9598D"/>
    <w:rsid w:val="00E97E9E"/>
    <w:rsid w:val="00EA0816"/>
    <w:rsid w:val="00EA18E2"/>
    <w:rsid w:val="00EA245D"/>
    <w:rsid w:val="00EA4633"/>
    <w:rsid w:val="00EA47F7"/>
    <w:rsid w:val="00EA65A0"/>
    <w:rsid w:val="00EA6B8A"/>
    <w:rsid w:val="00EA6D10"/>
    <w:rsid w:val="00EA758C"/>
    <w:rsid w:val="00EB0BE1"/>
    <w:rsid w:val="00EB32FB"/>
    <w:rsid w:val="00EB502C"/>
    <w:rsid w:val="00EB59DA"/>
    <w:rsid w:val="00EB6D08"/>
    <w:rsid w:val="00EB7692"/>
    <w:rsid w:val="00EC0E2A"/>
    <w:rsid w:val="00EC1534"/>
    <w:rsid w:val="00EC1A87"/>
    <w:rsid w:val="00EC1EB6"/>
    <w:rsid w:val="00EC2CDD"/>
    <w:rsid w:val="00EC35AA"/>
    <w:rsid w:val="00EC3D6D"/>
    <w:rsid w:val="00EC557B"/>
    <w:rsid w:val="00EC7A22"/>
    <w:rsid w:val="00ED0477"/>
    <w:rsid w:val="00ED1238"/>
    <w:rsid w:val="00ED2CBA"/>
    <w:rsid w:val="00ED3C5C"/>
    <w:rsid w:val="00ED55F1"/>
    <w:rsid w:val="00ED5D35"/>
    <w:rsid w:val="00ED6B5A"/>
    <w:rsid w:val="00EE4CAC"/>
    <w:rsid w:val="00EE53F0"/>
    <w:rsid w:val="00EE75A1"/>
    <w:rsid w:val="00EF2274"/>
    <w:rsid w:val="00EF32FD"/>
    <w:rsid w:val="00EF3977"/>
    <w:rsid w:val="00EF6BF1"/>
    <w:rsid w:val="00F010C3"/>
    <w:rsid w:val="00F0180B"/>
    <w:rsid w:val="00F01838"/>
    <w:rsid w:val="00F018C5"/>
    <w:rsid w:val="00F02885"/>
    <w:rsid w:val="00F040D0"/>
    <w:rsid w:val="00F04DC5"/>
    <w:rsid w:val="00F04E7E"/>
    <w:rsid w:val="00F058B3"/>
    <w:rsid w:val="00F07B21"/>
    <w:rsid w:val="00F1144D"/>
    <w:rsid w:val="00F15333"/>
    <w:rsid w:val="00F15FA3"/>
    <w:rsid w:val="00F225C0"/>
    <w:rsid w:val="00F236AD"/>
    <w:rsid w:val="00F25261"/>
    <w:rsid w:val="00F27461"/>
    <w:rsid w:val="00F31726"/>
    <w:rsid w:val="00F317E8"/>
    <w:rsid w:val="00F31E48"/>
    <w:rsid w:val="00F32658"/>
    <w:rsid w:val="00F33B12"/>
    <w:rsid w:val="00F33C8B"/>
    <w:rsid w:val="00F34D55"/>
    <w:rsid w:val="00F352FD"/>
    <w:rsid w:val="00F35711"/>
    <w:rsid w:val="00F35A20"/>
    <w:rsid w:val="00F36594"/>
    <w:rsid w:val="00F40E17"/>
    <w:rsid w:val="00F41ADD"/>
    <w:rsid w:val="00F423A3"/>
    <w:rsid w:val="00F45BCA"/>
    <w:rsid w:val="00F47B3E"/>
    <w:rsid w:val="00F50E10"/>
    <w:rsid w:val="00F526C6"/>
    <w:rsid w:val="00F5386E"/>
    <w:rsid w:val="00F54B72"/>
    <w:rsid w:val="00F55104"/>
    <w:rsid w:val="00F562D7"/>
    <w:rsid w:val="00F63082"/>
    <w:rsid w:val="00F6438A"/>
    <w:rsid w:val="00F64AC3"/>
    <w:rsid w:val="00F66F35"/>
    <w:rsid w:val="00F67674"/>
    <w:rsid w:val="00F67CF4"/>
    <w:rsid w:val="00F711CE"/>
    <w:rsid w:val="00F7177C"/>
    <w:rsid w:val="00F729A2"/>
    <w:rsid w:val="00F74C4D"/>
    <w:rsid w:val="00F77DFC"/>
    <w:rsid w:val="00F838FF"/>
    <w:rsid w:val="00F86BFB"/>
    <w:rsid w:val="00F9016A"/>
    <w:rsid w:val="00F9648F"/>
    <w:rsid w:val="00F96FCC"/>
    <w:rsid w:val="00F97A98"/>
    <w:rsid w:val="00FA068D"/>
    <w:rsid w:val="00FA0A37"/>
    <w:rsid w:val="00FA2271"/>
    <w:rsid w:val="00FA3901"/>
    <w:rsid w:val="00FA425F"/>
    <w:rsid w:val="00FA51A8"/>
    <w:rsid w:val="00FA5406"/>
    <w:rsid w:val="00FA57F8"/>
    <w:rsid w:val="00FA78FC"/>
    <w:rsid w:val="00FB05F7"/>
    <w:rsid w:val="00FB1C5E"/>
    <w:rsid w:val="00FB644F"/>
    <w:rsid w:val="00FC10D5"/>
    <w:rsid w:val="00FC1712"/>
    <w:rsid w:val="00FC2185"/>
    <w:rsid w:val="00FC2D36"/>
    <w:rsid w:val="00FC4623"/>
    <w:rsid w:val="00FC5C61"/>
    <w:rsid w:val="00FC62B3"/>
    <w:rsid w:val="00FC7587"/>
    <w:rsid w:val="00FC7674"/>
    <w:rsid w:val="00FD1D91"/>
    <w:rsid w:val="00FD4E56"/>
    <w:rsid w:val="00FD531A"/>
    <w:rsid w:val="00FD6BE8"/>
    <w:rsid w:val="00FE4382"/>
    <w:rsid w:val="00FE6307"/>
    <w:rsid w:val="00FF1044"/>
    <w:rsid w:val="00FF1D64"/>
    <w:rsid w:val="00FF2C1D"/>
    <w:rsid w:val="00FF484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489187D"/>
  <w15:docId w15:val="{6E788660-94FE-4392-94A4-E00270A6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CAF"/>
    <w:rPr>
      <w:szCs w:val="20"/>
    </w:rPr>
  </w:style>
  <w:style w:type="paragraph" w:styleId="Heading1">
    <w:name w:val="heading 1"/>
    <w:basedOn w:val="Normal"/>
    <w:next w:val="Normal"/>
    <w:link w:val="Heading1Char"/>
    <w:uiPriority w:val="9"/>
    <w:qFormat/>
    <w:rsid w:val="001523BD"/>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D7708A"/>
    <w:pPr>
      <w:pBdr>
        <w:top w:val="single" w:sz="8" w:space="1" w:color="C00000"/>
        <w:left w:val="single" w:sz="8" w:space="4" w:color="C00000"/>
        <w:bottom w:val="single" w:sz="8" w:space="1" w:color="C00000"/>
        <w:right w:val="single" w:sz="8" w:space="4" w:color="C00000"/>
      </w:pBdr>
      <w:shd w:val="clear" w:color="auto" w:fill="C00000"/>
      <w:spacing w:after="0"/>
      <w:outlineLvl w:val="1"/>
    </w:pPr>
    <w:rPr>
      <w:rFonts w:ascii="Calibri Light" w:hAnsi="Calibri Light"/>
      <w:b/>
      <w:caps/>
      <w:color w:val="FFFFFF" w:themeColor="background1"/>
      <w:spacing w:val="15"/>
      <w:szCs w:val="22"/>
    </w:rPr>
  </w:style>
  <w:style w:type="paragraph" w:styleId="Heading3">
    <w:name w:val="heading 3"/>
    <w:basedOn w:val="Normal"/>
    <w:next w:val="Normal"/>
    <w:link w:val="Heading3Char"/>
    <w:autoRedefine/>
    <w:uiPriority w:val="9"/>
    <w:unhideWhenUsed/>
    <w:qFormat/>
    <w:rsid w:val="00F31726"/>
    <w:pPr>
      <w:pBdr>
        <w:top w:val="single" w:sz="6" w:space="2" w:color="C00000"/>
        <w:left w:val="single" w:sz="6" w:space="2" w:color="C00000"/>
      </w:pBdr>
      <w:spacing w:before="300" w:after="0"/>
      <w:outlineLvl w:val="2"/>
    </w:pPr>
    <w:rPr>
      <w:caps/>
      <w:spacing w:val="15"/>
      <w:szCs w:val="22"/>
    </w:rPr>
  </w:style>
  <w:style w:type="paragraph" w:styleId="Heading4">
    <w:name w:val="heading 4"/>
    <w:basedOn w:val="Normal"/>
    <w:next w:val="Normal"/>
    <w:link w:val="Heading4Char"/>
    <w:autoRedefine/>
    <w:uiPriority w:val="9"/>
    <w:unhideWhenUsed/>
    <w:qFormat/>
    <w:rsid w:val="00F31726"/>
    <w:pPr>
      <w:pBdr>
        <w:top w:val="dotted" w:sz="6" w:space="1" w:color="C00000"/>
        <w:left w:val="dotted" w:sz="6" w:space="4" w:color="C00000"/>
      </w:pBdr>
      <w:spacing w:before="300" w:after="0"/>
      <w:outlineLvl w:val="3"/>
    </w:pPr>
    <w:rPr>
      <w:caps/>
      <w:color w:val="FFC000"/>
      <w:spacing w:val="10"/>
      <w:szCs w:val="22"/>
    </w:rPr>
  </w:style>
  <w:style w:type="paragraph" w:styleId="Heading5">
    <w:name w:val="heading 5"/>
    <w:basedOn w:val="Normal"/>
    <w:next w:val="Normal"/>
    <w:link w:val="Heading5Char"/>
    <w:autoRedefine/>
    <w:uiPriority w:val="9"/>
    <w:unhideWhenUsed/>
    <w:qFormat/>
    <w:rsid w:val="00031686"/>
    <w:pPr>
      <w:spacing w:before="300" w:after="0"/>
      <w:outlineLvl w:val="4"/>
    </w:pPr>
    <w:rPr>
      <w:rFonts w:ascii="Arial" w:hAnsi="Arial" w:cs="Arial"/>
      <w:b/>
      <w:color w:val="000000" w:themeColor="text1"/>
      <w:spacing w:val="10"/>
      <w:sz w:val="24"/>
      <w:szCs w:val="22"/>
      <w:lang w:bidi="ar-SA"/>
    </w:rPr>
  </w:style>
  <w:style w:type="paragraph" w:styleId="Heading6">
    <w:name w:val="heading 6"/>
    <w:basedOn w:val="Normal"/>
    <w:next w:val="Normal"/>
    <w:link w:val="Heading6Char"/>
    <w:uiPriority w:val="9"/>
    <w:unhideWhenUsed/>
    <w:qFormat/>
    <w:rsid w:val="00F31726"/>
    <w:pPr>
      <w:pBdr>
        <w:bottom w:val="dotted" w:sz="6" w:space="1" w:color="FFC000"/>
      </w:pBdr>
      <w:spacing w:before="300" w:after="0"/>
      <w:outlineLvl w:val="5"/>
    </w:pPr>
    <w:rPr>
      <w:caps/>
      <w:color w:val="FFC000"/>
      <w:spacing w:val="10"/>
      <w:szCs w:val="22"/>
    </w:rPr>
  </w:style>
  <w:style w:type="paragraph" w:styleId="Heading7">
    <w:name w:val="heading 7"/>
    <w:basedOn w:val="Normal"/>
    <w:next w:val="Normal"/>
    <w:link w:val="Heading7Char"/>
    <w:uiPriority w:val="9"/>
    <w:unhideWhenUsed/>
    <w:qFormat/>
    <w:rsid w:val="009B3FA5"/>
    <w:pPr>
      <w:spacing w:before="300" w:after="0"/>
      <w:outlineLvl w:val="6"/>
    </w:pPr>
    <w:rPr>
      <w:caps/>
      <w:color w:val="FFC000"/>
      <w:spacing w:val="10"/>
      <w:szCs w:val="22"/>
    </w:rPr>
  </w:style>
  <w:style w:type="paragraph" w:styleId="Heading8">
    <w:name w:val="heading 8"/>
    <w:basedOn w:val="Normal"/>
    <w:next w:val="Normal"/>
    <w:link w:val="Heading8Char"/>
    <w:uiPriority w:val="9"/>
    <w:semiHidden/>
    <w:unhideWhenUsed/>
    <w:qFormat/>
    <w:rsid w:val="00A0449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449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3BD"/>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D7708A"/>
    <w:rPr>
      <w:rFonts w:ascii="Calibri Light" w:hAnsi="Calibri Light"/>
      <w:b/>
      <w:caps/>
      <w:color w:val="FFFFFF" w:themeColor="background1"/>
      <w:spacing w:val="15"/>
      <w:shd w:val="clear" w:color="auto" w:fill="C00000"/>
    </w:rPr>
  </w:style>
  <w:style w:type="character" w:customStyle="1" w:styleId="Heading3Char">
    <w:name w:val="Heading 3 Char"/>
    <w:basedOn w:val="DefaultParagraphFont"/>
    <w:link w:val="Heading3"/>
    <w:uiPriority w:val="9"/>
    <w:rsid w:val="00F31726"/>
    <w:rPr>
      <w:caps/>
      <w:spacing w:val="15"/>
    </w:rPr>
  </w:style>
  <w:style w:type="character" w:customStyle="1" w:styleId="Heading4Char">
    <w:name w:val="Heading 4 Char"/>
    <w:basedOn w:val="DefaultParagraphFont"/>
    <w:link w:val="Heading4"/>
    <w:uiPriority w:val="9"/>
    <w:rsid w:val="00F31726"/>
    <w:rPr>
      <w:caps/>
      <w:color w:val="FFC000"/>
      <w:spacing w:val="10"/>
    </w:rPr>
  </w:style>
  <w:style w:type="paragraph" w:styleId="ListParagraph">
    <w:name w:val="List Paragraph"/>
    <w:basedOn w:val="Normal"/>
    <w:uiPriority w:val="34"/>
    <w:qFormat/>
    <w:rsid w:val="00A0449C"/>
    <w:pPr>
      <w:ind w:left="720"/>
      <w:contextualSpacing/>
    </w:pPr>
  </w:style>
  <w:style w:type="paragraph" w:styleId="NoSpacing">
    <w:name w:val="No Spacing"/>
    <w:aliases w:val="CCS General"/>
    <w:basedOn w:val="Normal"/>
    <w:link w:val="NoSpacingChar"/>
    <w:uiPriority w:val="1"/>
    <w:qFormat/>
    <w:rsid w:val="00150FA6"/>
    <w:pPr>
      <w:spacing w:before="0" w:after="0" w:line="240" w:lineRule="auto"/>
    </w:pPr>
    <w:rPr>
      <w:rFonts w:ascii="Calibri Light" w:hAnsi="Calibri Light"/>
    </w:rPr>
  </w:style>
  <w:style w:type="paragraph" w:styleId="BalloonText">
    <w:name w:val="Balloon Text"/>
    <w:basedOn w:val="Normal"/>
    <w:link w:val="BalloonTextChar"/>
    <w:uiPriority w:val="99"/>
    <w:semiHidden/>
    <w:unhideWhenUsed/>
    <w:rsid w:val="0086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C1"/>
    <w:rPr>
      <w:rFonts w:ascii="Tahoma" w:hAnsi="Tahoma" w:cs="Tahoma"/>
      <w:sz w:val="16"/>
      <w:szCs w:val="16"/>
    </w:rPr>
  </w:style>
  <w:style w:type="character" w:styleId="Strong">
    <w:name w:val="Strong"/>
    <w:uiPriority w:val="22"/>
    <w:qFormat/>
    <w:rsid w:val="00C60988"/>
    <w:rPr>
      <w:b/>
      <w:bCs/>
      <w:color w:val="7F7F7F" w:themeColor="text1" w:themeTint="80"/>
    </w:rPr>
  </w:style>
  <w:style w:type="paragraph" w:styleId="Quote">
    <w:name w:val="Quote"/>
    <w:basedOn w:val="Normal"/>
    <w:next w:val="Normal"/>
    <w:link w:val="QuoteChar"/>
    <w:autoRedefine/>
    <w:uiPriority w:val="29"/>
    <w:qFormat/>
    <w:rsid w:val="00F63082"/>
    <w:rPr>
      <w:b/>
      <w:i/>
      <w:iCs/>
      <w:color w:val="C00000"/>
    </w:rPr>
  </w:style>
  <w:style w:type="character" w:customStyle="1" w:styleId="QuoteChar">
    <w:name w:val="Quote Char"/>
    <w:basedOn w:val="DefaultParagraphFont"/>
    <w:link w:val="Quote"/>
    <w:uiPriority w:val="29"/>
    <w:rsid w:val="00F63082"/>
    <w:rPr>
      <w:b/>
      <w:i/>
      <w:iCs/>
      <w:color w:val="C00000"/>
      <w:szCs w:val="20"/>
    </w:rPr>
  </w:style>
  <w:style w:type="character" w:styleId="IntenseEmphasis">
    <w:name w:val="Intense Emphasis"/>
    <w:uiPriority w:val="21"/>
    <w:qFormat/>
    <w:rsid w:val="00F31726"/>
    <w:rPr>
      <w:b/>
      <w:bCs/>
      <w:caps/>
      <w:color w:val="C00000"/>
      <w:spacing w:val="10"/>
    </w:rPr>
  </w:style>
  <w:style w:type="character" w:customStyle="1" w:styleId="Heading5Char">
    <w:name w:val="Heading 5 Char"/>
    <w:basedOn w:val="DefaultParagraphFont"/>
    <w:link w:val="Heading5"/>
    <w:uiPriority w:val="9"/>
    <w:rsid w:val="00031686"/>
    <w:rPr>
      <w:rFonts w:ascii="Arial" w:hAnsi="Arial" w:cs="Arial"/>
      <w:b/>
      <w:color w:val="000000" w:themeColor="text1"/>
      <w:spacing w:val="10"/>
      <w:sz w:val="24"/>
      <w:lang w:bidi="ar-SA"/>
    </w:rPr>
  </w:style>
  <w:style w:type="character" w:styleId="Emphasis">
    <w:name w:val="Emphasis"/>
    <w:uiPriority w:val="20"/>
    <w:qFormat/>
    <w:rsid w:val="00F31726"/>
    <w:rPr>
      <w:caps/>
      <w:color w:val="C00000"/>
      <w:spacing w:val="5"/>
    </w:rPr>
  </w:style>
  <w:style w:type="character" w:customStyle="1" w:styleId="Heading6Char">
    <w:name w:val="Heading 6 Char"/>
    <w:basedOn w:val="DefaultParagraphFont"/>
    <w:link w:val="Heading6"/>
    <w:uiPriority w:val="9"/>
    <w:rsid w:val="00F31726"/>
    <w:rPr>
      <w:caps/>
      <w:color w:val="FFC000"/>
      <w:spacing w:val="10"/>
    </w:rPr>
  </w:style>
  <w:style w:type="character" w:customStyle="1" w:styleId="Heading7Char">
    <w:name w:val="Heading 7 Char"/>
    <w:basedOn w:val="DefaultParagraphFont"/>
    <w:link w:val="Heading7"/>
    <w:uiPriority w:val="9"/>
    <w:rsid w:val="009B3FA5"/>
    <w:rPr>
      <w:caps/>
      <w:color w:val="FFC000"/>
      <w:spacing w:val="10"/>
    </w:rPr>
  </w:style>
  <w:style w:type="character" w:customStyle="1" w:styleId="Heading8Char">
    <w:name w:val="Heading 8 Char"/>
    <w:basedOn w:val="DefaultParagraphFont"/>
    <w:link w:val="Heading8"/>
    <w:uiPriority w:val="9"/>
    <w:semiHidden/>
    <w:rsid w:val="00A0449C"/>
    <w:rPr>
      <w:caps/>
      <w:spacing w:val="10"/>
      <w:sz w:val="18"/>
      <w:szCs w:val="18"/>
    </w:rPr>
  </w:style>
  <w:style w:type="character" w:customStyle="1" w:styleId="Heading9Char">
    <w:name w:val="Heading 9 Char"/>
    <w:basedOn w:val="DefaultParagraphFont"/>
    <w:link w:val="Heading9"/>
    <w:uiPriority w:val="9"/>
    <w:semiHidden/>
    <w:rsid w:val="00A0449C"/>
    <w:rPr>
      <w:i/>
      <w:caps/>
      <w:spacing w:val="10"/>
      <w:sz w:val="18"/>
      <w:szCs w:val="18"/>
    </w:rPr>
  </w:style>
  <w:style w:type="paragraph" w:styleId="Caption">
    <w:name w:val="caption"/>
    <w:basedOn w:val="Normal"/>
    <w:next w:val="Normal"/>
    <w:uiPriority w:val="35"/>
    <w:semiHidden/>
    <w:unhideWhenUsed/>
    <w:qFormat/>
    <w:rsid w:val="00A0449C"/>
    <w:rPr>
      <w:b/>
      <w:bCs/>
      <w:color w:val="BF8F00" w:themeColor="accent1" w:themeShade="BF"/>
      <w:sz w:val="16"/>
      <w:szCs w:val="16"/>
    </w:rPr>
  </w:style>
  <w:style w:type="paragraph" w:styleId="Title">
    <w:name w:val="Title"/>
    <w:basedOn w:val="Normal"/>
    <w:next w:val="Normal"/>
    <w:link w:val="TitleChar"/>
    <w:autoRedefine/>
    <w:uiPriority w:val="10"/>
    <w:qFormat/>
    <w:rsid w:val="00F31726"/>
    <w:pPr>
      <w:spacing w:before="720"/>
    </w:pPr>
    <w:rPr>
      <w:caps/>
      <w:color w:val="C00000"/>
      <w:spacing w:val="10"/>
      <w:kern w:val="28"/>
      <w:sz w:val="52"/>
      <w:szCs w:val="52"/>
    </w:rPr>
  </w:style>
  <w:style w:type="character" w:customStyle="1" w:styleId="TitleChar">
    <w:name w:val="Title Char"/>
    <w:basedOn w:val="DefaultParagraphFont"/>
    <w:link w:val="Title"/>
    <w:uiPriority w:val="10"/>
    <w:rsid w:val="00F31726"/>
    <w:rPr>
      <w:caps/>
      <w:color w:val="C00000"/>
      <w:spacing w:val="10"/>
      <w:kern w:val="28"/>
      <w:sz w:val="52"/>
      <w:szCs w:val="52"/>
    </w:rPr>
  </w:style>
  <w:style w:type="paragraph" w:styleId="Subtitle">
    <w:name w:val="Subtitle"/>
    <w:basedOn w:val="Normal"/>
    <w:next w:val="Normal"/>
    <w:link w:val="SubtitleChar"/>
    <w:uiPriority w:val="11"/>
    <w:qFormat/>
    <w:rsid w:val="00A0449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0449C"/>
    <w:rPr>
      <w:caps/>
      <w:color w:val="595959" w:themeColor="text1" w:themeTint="A6"/>
      <w:spacing w:val="10"/>
      <w:sz w:val="24"/>
      <w:szCs w:val="24"/>
    </w:rPr>
  </w:style>
  <w:style w:type="character" w:customStyle="1" w:styleId="NoSpacingChar">
    <w:name w:val="No Spacing Char"/>
    <w:aliases w:val="CCS General Char"/>
    <w:basedOn w:val="DefaultParagraphFont"/>
    <w:link w:val="NoSpacing"/>
    <w:uiPriority w:val="1"/>
    <w:rsid w:val="00150FA6"/>
    <w:rPr>
      <w:rFonts w:ascii="Calibri Light" w:hAnsi="Calibri Light"/>
      <w:szCs w:val="20"/>
    </w:rPr>
  </w:style>
  <w:style w:type="paragraph" w:styleId="IntenseQuote">
    <w:name w:val="Intense Quote"/>
    <w:basedOn w:val="Normal"/>
    <w:next w:val="Normal"/>
    <w:link w:val="IntenseQuoteChar"/>
    <w:autoRedefine/>
    <w:uiPriority w:val="30"/>
    <w:qFormat/>
    <w:rsid w:val="00001A4E"/>
    <w:pPr>
      <w:pBdr>
        <w:top w:val="single" w:sz="4" w:space="10" w:color="C00000"/>
        <w:left w:val="single" w:sz="4" w:space="10" w:color="C00000"/>
      </w:pBdr>
      <w:spacing w:after="0"/>
      <w:ind w:left="1296" w:right="1152"/>
      <w:jc w:val="both"/>
    </w:pPr>
    <w:rPr>
      <w:i/>
      <w:iCs/>
    </w:rPr>
  </w:style>
  <w:style w:type="character" w:customStyle="1" w:styleId="IntenseQuoteChar">
    <w:name w:val="Intense Quote Char"/>
    <w:basedOn w:val="DefaultParagraphFont"/>
    <w:link w:val="IntenseQuote"/>
    <w:uiPriority w:val="30"/>
    <w:rsid w:val="00001A4E"/>
    <w:rPr>
      <w:i/>
      <w:iCs/>
      <w:szCs w:val="20"/>
    </w:rPr>
  </w:style>
  <w:style w:type="character" w:styleId="SubtleEmphasis">
    <w:name w:val="Subtle Emphasis"/>
    <w:uiPriority w:val="19"/>
    <w:qFormat/>
    <w:rsid w:val="00F31726"/>
    <w:rPr>
      <w:i/>
      <w:iCs/>
      <w:color w:val="FFC000"/>
    </w:rPr>
  </w:style>
  <w:style w:type="character" w:styleId="SubtleReference">
    <w:name w:val="Subtle Reference"/>
    <w:uiPriority w:val="31"/>
    <w:qFormat/>
    <w:rsid w:val="00F31726"/>
    <w:rPr>
      <w:b/>
      <w:bCs/>
      <w:color w:val="C00000"/>
    </w:rPr>
  </w:style>
  <w:style w:type="character" w:styleId="IntenseReference">
    <w:name w:val="Intense Reference"/>
    <w:uiPriority w:val="32"/>
    <w:qFormat/>
    <w:rsid w:val="00F31726"/>
    <w:rPr>
      <w:b/>
      <w:bCs/>
      <w:i/>
      <w:iCs/>
      <w:caps/>
      <w:color w:val="C00000"/>
    </w:rPr>
  </w:style>
  <w:style w:type="character" w:styleId="BookTitle">
    <w:name w:val="Book Title"/>
    <w:uiPriority w:val="33"/>
    <w:qFormat/>
    <w:rsid w:val="00A0449C"/>
    <w:rPr>
      <w:b/>
      <w:bCs/>
      <w:i/>
      <w:iCs/>
      <w:spacing w:val="9"/>
    </w:rPr>
  </w:style>
  <w:style w:type="paragraph" w:styleId="TOCHeading">
    <w:name w:val="TOC Heading"/>
    <w:basedOn w:val="Heading1"/>
    <w:next w:val="Normal"/>
    <w:uiPriority w:val="39"/>
    <w:unhideWhenUsed/>
    <w:qFormat/>
    <w:rsid w:val="00A0449C"/>
    <w:pPr>
      <w:outlineLvl w:val="9"/>
    </w:pPr>
  </w:style>
  <w:style w:type="paragraph" w:styleId="TOC2">
    <w:name w:val="toc 2"/>
    <w:basedOn w:val="Normal"/>
    <w:next w:val="Normal"/>
    <w:autoRedefine/>
    <w:uiPriority w:val="39"/>
    <w:unhideWhenUsed/>
    <w:qFormat/>
    <w:rsid w:val="001B0695"/>
    <w:pPr>
      <w:tabs>
        <w:tab w:val="right" w:leader="dot" w:pos="9350"/>
      </w:tabs>
      <w:spacing w:before="0" w:after="100"/>
      <w:ind w:left="220"/>
    </w:pPr>
    <w:rPr>
      <w:b/>
      <w:noProof/>
      <w:szCs w:val="22"/>
    </w:rPr>
  </w:style>
  <w:style w:type="paragraph" w:styleId="TOC1">
    <w:name w:val="toc 1"/>
    <w:basedOn w:val="Normal"/>
    <w:next w:val="Normal"/>
    <w:autoRedefine/>
    <w:uiPriority w:val="39"/>
    <w:unhideWhenUsed/>
    <w:qFormat/>
    <w:rsid w:val="001F1CDC"/>
    <w:pPr>
      <w:tabs>
        <w:tab w:val="right" w:leader="dot" w:pos="10214"/>
      </w:tabs>
      <w:spacing w:before="0" w:after="100"/>
    </w:pPr>
    <w:rPr>
      <w:szCs w:val="22"/>
      <w:lang w:bidi="ar-SA"/>
    </w:rPr>
  </w:style>
  <w:style w:type="paragraph" w:styleId="TOC3">
    <w:name w:val="toc 3"/>
    <w:basedOn w:val="Normal"/>
    <w:next w:val="Normal"/>
    <w:autoRedefine/>
    <w:uiPriority w:val="39"/>
    <w:unhideWhenUsed/>
    <w:qFormat/>
    <w:rsid w:val="001626B6"/>
    <w:pPr>
      <w:tabs>
        <w:tab w:val="right" w:leader="dot" w:pos="9360"/>
      </w:tabs>
      <w:spacing w:before="0" w:after="100"/>
      <w:ind w:left="630" w:firstLine="90"/>
    </w:pPr>
    <w:rPr>
      <w:szCs w:val="22"/>
      <w:lang w:bidi="ar-SA"/>
    </w:rPr>
  </w:style>
  <w:style w:type="character" w:styleId="Hyperlink">
    <w:name w:val="Hyperlink"/>
    <w:basedOn w:val="DefaultParagraphFont"/>
    <w:uiPriority w:val="99"/>
    <w:unhideWhenUsed/>
    <w:rsid w:val="001B0695"/>
    <w:rPr>
      <w:color w:val="0000FF" w:themeColor="hyperlink"/>
      <w:u w:val="single"/>
    </w:rPr>
  </w:style>
  <w:style w:type="paragraph" w:styleId="Header">
    <w:name w:val="header"/>
    <w:basedOn w:val="Normal"/>
    <w:link w:val="HeaderChar"/>
    <w:uiPriority w:val="99"/>
    <w:unhideWhenUsed/>
    <w:rsid w:val="001B06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0695"/>
    <w:rPr>
      <w:sz w:val="20"/>
      <w:szCs w:val="20"/>
    </w:rPr>
  </w:style>
  <w:style w:type="paragraph" w:styleId="Footer">
    <w:name w:val="footer"/>
    <w:basedOn w:val="Normal"/>
    <w:link w:val="FooterChar"/>
    <w:uiPriority w:val="99"/>
    <w:unhideWhenUsed/>
    <w:rsid w:val="001B069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0695"/>
    <w:rPr>
      <w:sz w:val="20"/>
      <w:szCs w:val="20"/>
    </w:rPr>
  </w:style>
  <w:style w:type="character" w:styleId="PlaceholderText">
    <w:name w:val="Placeholder Text"/>
    <w:basedOn w:val="DefaultParagraphFont"/>
    <w:uiPriority w:val="99"/>
    <w:semiHidden/>
    <w:rsid w:val="001B0695"/>
    <w:rPr>
      <w:color w:val="808080"/>
    </w:rPr>
  </w:style>
  <w:style w:type="table" w:styleId="LightShading-Accent5">
    <w:name w:val="Light Shading Accent 5"/>
    <w:basedOn w:val="TableNormal"/>
    <w:uiPriority w:val="60"/>
    <w:rsid w:val="00E5311D"/>
    <w:pPr>
      <w:spacing w:before="0" w:after="0" w:line="240" w:lineRule="auto"/>
    </w:pPr>
    <w:rPr>
      <w:color w:val="5F5F5F" w:themeColor="accent5" w:themeShade="BF"/>
    </w:rPr>
    <w:tblPr>
      <w:tblStyleRowBandSize w:val="1"/>
      <w:tblStyleColBandSize w:val="1"/>
      <w:tblBorders>
        <w:top w:val="single" w:sz="8" w:space="0" w:color="7F7F7F" w:themeColor="accent5"/>
        <w:bottom w:val="single" w:sz="8" w:space="0" w:color="7F7F7F" w:themeColor="accent5"/>
      </w:tblBorders>
    </w:tblPr>
    <w:tblStylePr w:type="fir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la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5" w:themeFillTint="3F"/>
      </w:tcPr>
    </w:tblStylePr>
    <w:tblStylePr w:type="band1Horz">
      <w:tblPr/>
      <w:tcPr>
        <w:tcBorders>
          <w:left w:val="nil"/>
          <w:right w:val="nil"/>
          <w:insideH w:val="nil"/>
          <w:insideV w:val="nil"/>
        </w:tcBorders>
        <w:shd w:val="clear" w:color="auto" w:fill="DFDFDF" w:themeFill="accent5" w:themeFillTint="3F"/>
      </w:tcPr>
    </w:tblStylePr>
  </w:style>
  <w:style w:type="table" w:styleId="LightShading-Accent3">
    <w:name w:val="Light Shading Accent 3"/>
    <w:basedOn w:val="TableNormal"/>
    <w:uiPriority w:val="60"/>
    <w:rsid w:val="00E5311D"/>
    <w:pPr>
      <w:spacing w:before="0" w:after="0" w:line="240" w:lineRule="auto"/>
    </w:pPr>
    <w:rPr>
      <w:color w:val="BF8F00" w:themeColor="accent3" w:themeShade="BF"/>
    </w:rPr>
    <w:tblPr>
      <w:tblStyleRowBandSize w:val="1"/>
      <w:tblStyleColBandSize w:val="1"/>
      <w:tblBorders>
        <w:top w:val="single" w:sz="8" w:space="0" w:color="FFC000" w:themeColor="accent3"/>
        <w:bottom w:val="single" w:sz="8" w:space="0" w:color="FFC000" w:themeColor="accent3"/>
      </w:tblBorders>
    </w:tblPr>
    <w:tblStylePr w:type="fir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la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3" w:themeFillTint="3F"/>
      </w:tcPr>
    </w:tblStylePr>
    <w:tblStylePr w:type="band1Horz">
      <w:tblPr/>
      <w:tcPr>
        <w:tcBorders>
          <w:left w:val="nil"/>
          <w:right w:val="nil"/>
          <w:insideH w:val="nil"/>
          <w:insideV w:val="nil"/>
        </w:tcBorders>
        <w:shd w:val="clear" w:color="auto" w:fill="FFEFC0" w:themeFill="accent3" w:themeFillTint="3F"/>
      </w:tcPr>
    </w:tblStylePr>
  </w:style>
  <w:style w:type="table" w:customStyle="1" w:styleId="LightShading-Accent11">
    <w:name w:val="Light Shading - Accent 11"/>
    <w:basedOn w:val="TableNormal"/>
    <w:uiPriority w:val="60"/>
    <w:rsid w:val="00E5311D"/>
    <w:pPr>
      <w:spacing w:before="0" w:after="0" w:line="240" w:lineRule="auto"/>
    </w:pPr>
    <w:rPr>
      <w:color w:val="BF8F00" w:themeColor="accent1" w:themeShade="BF"/>
    </w:rPr>
    <w:tblPr>
      <w:tblStyleRowBandSize w:val="1"/>
      <w:tblStyleColBandSize w:val="1"/>
      <w:tblBorders>
        <w:top w:val="single" w:sz="8" w:space="0" w:color="FFC000" w:themeColor="accent1"/>
        <w:bottom w:val="single" w:sz="8" w:space="0" w:color="FFC000" w:themeColor="accent1"/>
      </w:tblBorders>
    </w:tblPr>
    <w:tblStylePr w:type="fir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la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left w:val="nil"/>
          <w:right w:val="nil"/>
          <w:insideH w:val="nil"/>
          <w:insideV w:val="nil"/>
        </w:tcBorders>
        <w:shd w:val="clear" w:color="auto" w:fill="FFEFC0" w:themeFill="accent1" w:themeFillTint="3F"/>
      </w:tcPr>
    </w:tblStylePr>
  </w:style>
  <w:style w:type="table" w:customStyle="1" w:styleId="LightShading1">
    <w:name w:val="Light Shading1"/>
    <w:basedOn w:val="TableNormal"/>
    <w:uiPriority w:val="60"/>
    <w:rsid w:val="00E5311D"/>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E5311D"/>
    <w:pPr>
      <w:spacing w:before="0"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table" w:customStyle="1" w:styleId="LightList-Accent11">
    <w:name w:val="Light List - Accent 11"/>
    <w:basedOn w:val="TableNormal"/>
    <w:uiPriority w:val="61"/>
    <w:rsid w:val="00E5311D"/>
    <w:pPr>
      <w:spacing w:before="0" w:after="0" w:line="240" w:lineRule="auto"/>
    </w:p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tblBorders>
    </w:tblPr>
    <w:tblStylePr w:type="firstRow">
      <w:pPr>
        <w:spacing w:before="0" w:after="0" w:line="240" w:lineRule="auto"/>
      </w:pPr>
      <w:rPr>
        <w:b/>
        <w:bCs/>
        <w:color w:val="FFFFFF" w:themeColor="background1"/>
      </w:rPr>
      <w:tblPr/>
      <w:tcPr>
        <w:shd w:val="clear" w:color="auto" w:fill="FFC000" w:themeFill="accent1"/>
      </w:tcPr>
    </w:tblStylePr>
    <w:tblStylePr w:type="lastRow">
      <w:pPr>
        <w:spacing w:before="0" w:after="0" w:line="240" w:lineRule="auto"/>
      </w:pPr>
      <w:rPr>
        <w:b/>
        <w:bCs/>
      </w:rPr>
      <w:tblPr/>
      <w:tcPr>
        <w:tcBorders>
          <w:top w:val="double" w:sz="6" w:space="0" w:color="FFC000" w:themeColor="accent1"/>
          <w:left w:val="single" w:sz="8" w:space="0" w:color="FFC000" w:themeColor="accent1"/>
          <w:bottom w:val="single" w:sz="8" w:space="0" w:color="FFC000" w:themeColor="accent1"/>
          <w:right w:val="single" w:sz="8" w:space="0" w:color="FFC000" w:themeColor="accent1"/>
        </w:tcBorders>
      </w:tcPr>
    </w:tblStylePr>
    <w:tblStylePr w:type="firstCol">
      <w:rPr>
        <w:b/>
        <w:bCs/>
      </w:rPr>
    </w:tblStylePr>
    <w:tblStylePr w:type="lastCol">
      <w:rPr>
        <w:b/>
        <w:bCs/>
      </w:rPr>
    </w:tblStylePr>
    <w:tblStylePr w:type="band1Vert">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tblStylePr w:type="band1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style>
  <w:style w:type="table" w:styleId="LightGrid-Accent5">
    <w:name w:val="Light Grid Accent 5"/>
    <w:basedOn w:val="TableNormal"/>
    <w:uiPriority w:val="62"/>
    <w:rsid w:val="00E5311D"/>
    <w:pPr>
      <w:spacing w:before="0"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table" w:styleId="MediumGrid3-Accent1">
    <w:name w:val="Medium Grid 3 Accent 1"/>
    <w:basedOn w:val="TableNormal"/>
    <w:uiPriority w:val="69"/>
    <w:rsid w:val="00E5311D"/>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1" w:themeFillTint="7F"/>
      </w:tcPr>
    </w:tblStylePr>
  </w:style>
  <w:style w:type="table" w:styleId="ColorfulShading-Accent1">
    <w:name w:val="Colorful Shading Accent 1"/>
    <w:basedOn w:val="TableNormal"/>
    <w:uiPriority w:val="71"/>
    <w:rsid w:val="00E5311D"/>
    <w:pPr>
      <w:spacing w:before="0" w:after="0" w:line="240" w:lineRule="auto"/>
    </w:pPr>
    <w:rPr>
      <w:color w:val="000000" w:themeColor="text1"/>
    </w:rPr>
    <w:tblPr>
      <w:tblStyleRowBandSize w:val="1"/>
      <w:tblStyleColBandSize w:val="1"/>
      <w:tblBorders>
        <w:top w:val="single" w:sz="24" w:space="0" w:color="FFC000" w:themeColor="accent2"/>
        <w:left w:val="single" w:sz="4" w:space="0" w:color="FFC000" w:themeColor="accent1"/>
        <w:bottom w:val="single" w:sz="4" w:space="0" w:color="FFC000" w:themeColor="accent1"/>
        <w:right w:val="single" w:sz="4" w:space="0" w:color="FFC000" w:themeColor="accent1"/>
        <w:insideH w:val="single" w:sz="4" w:space="0" w:color="FFFFFF" w:themeColor="background1"/>
        <w:insideV w:val="single" w:sz="4" w:space="0" w:color="FFFFFF" w:themeColor="background1"/>
      </w:tblBorders>
    </w:tblPr>
    <w:tcPr>
      <w:shd w:val="clear" w:color="auto" w:fill="FFF8E6" w:themeFill="accent1" w:themeFillTint="19"/>
    </w:tcPr>
    <w:tblStylePr w:type="firstRow">
      <w:rPr>
        <w:b/>
        <w:bCs/>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1" w:themeFillShade="99"/>
      </w:tcPr>
    </w:tblStylePr>
    <w:tblStylePr w:type="firstCol">
      <w:rPr>
        <w:color w:val="FFFFFF" w:themeColor="background1"/>
      </w:rPr>
      <w:tblPr/>
      <w:tcPr>
        <w:tcBorders>
          <w:top w:val="nil"/>
          <w:left w:val="nil"/>
          <w:bottom w:val="nil"/>
          <w:right w:val="nil"/>
          <w:insideH w:val="single" w:sz="4" w:space="0" w:color="997300" w:themeColor="accent1" w:themeShade="99"/>
          <w:insideV w:val="nil"/>
        </w:tcBorders>
        <w:shd w:val="clear" w:color="auto" w:fill="997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1" w:themeFillShade="99"/>
      </w:tcPr>
    </w:tblStylePr>
    <w:tblStylePr w:type="band1Vert">
      <w:tblPr/>
      <w:tcPr>
        <w:shd w:val="clear" w:color="auto" w:fill="FFE599" w:themeFill="accent1" w:themeFillTint="66"/>
      </w:tcPr>
    </w:tblStylePr>
    <w:tblStylePr w:type="band1Horz">
      <w:tblPr/>
      <w:tcPr>
        <w:shd w:val="clear" w:color="auto" w:fill="FFDF80"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E5311D"/>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1" w:themeFillTint="33"/>
    </w:tcPr>
    <w:tblStylePr w:type="firstRow">
      <w:rPr>
        <w:b/>
        <w:bCs/>
      </w:rPr>
      <w:tblPr/>
      <w:tcPr>
        <w:shd w:val="clear" w:color="auto" w:fill="FFE599" w:themeFill="accent1" w:themeFillTint="66"/>
      </w:tcPr>
    </w:tblStylePr>
    <w:tblStylePr w:type="lastRow">
      <w:rPr>
        <w:b/>
        <w:bCs/>
        <w:color w:val="000000" w:themeColor="text1"/>
      </w:rPr>
      <w:tblPr/>
      <w:tcPr>
        <w:shd w:val="clear" w:color="auto" w:fill="FFE599" w:themeFill="accent1" w:themeFillTint="66"/>
      </w:tcPr>
    </w:tblStylePr>
    <w:tblStylePr w:type="firstCol">
      <w:rPr>
        <w:color w:val="FFFFFF" w:themeColor="background1"/>
      </w:rPr>
      <w:tblPr/>
      <w:tcPr>
        <w:shd w:val="clear" w:color="auto" w:fill="BF8F00" w:themeFill="accent1" w:themeFillShade="BF"/>
      </w:tcPr>
    </w:tblStylePr>
    <w:tblStylePr w:type="lastCol">
      <w:rPr>
        <w:color w:val="FFFFFF" w:themeColor="background1"/>
      </w:rPr>
      <w:tblPr/>
      <w:tcPr>
        <w:shd w:val="clear" w:color="auto" w:fill="BF8F00" w:themeFill="accent1" w:themeFillShade="BF"/>
      </w:tcPr>
    </w:tblStylePr>
    <w:tblStylePr w:type="band1Vert">
      <w:tblPr/>
      <w:tcPr>
        <w:shd w:val="clear" w:color="auto" w:fill="FFDF80" w:themeFill="accent1" w:themeFillTint="7F"/>
      </w:tcPr>
    </w:tblStylePr>
    <w:tblStylePr w:type="band1Horz">
      <w:tblPr/>
      <w:tcPr>
        <w:shd w:val="clear" w:color="auto" w:fill="FFDF80" w:themeFill="accent1" w:themeFillTint="7F"/>
      </w:tcPr>
    </w:tblStylePr>
  </w:style>
  <w:style w:type="table" w:styleId="DarkList-Accent5">
    <w:name w:val="Dark List Accent 5"/>
    <w:basedOn w:val="TableNormal"/>
    <w:uiPriority w:val="70"/>
    <w:rsid w:val="00E5311D"/>
    <w:pPr>
      <w:spacing w:before="0" w:after="0" w:line="240" w:lineRule="auto"/>
    </w:pPr>
    <w:rPr>
      <w:color w:val="FFFFFF" w:themeColor="background1"/>
    </w:rPr>
    <w:tblPr>
      <w:tblStyleRowBandSize w:val="1"/>
      <w:tblStyleColBandSize w:val="1"/>
    </w:tblPr>
    <w:tcPr>
      <w:shd w:val="clear" w:color="auto" w:fill="7F7F7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5" w:themeFillShade="BF"/>
      </w:tcPr>
    </w:tblStylePr>
    <w:tblStylePr w:type="band1Vert">
      <w:tblPr/>
      <w:tcPr>
        <w:tcBorders>
          <w:top w:val="nil"/>
          <w:left w:val="nil"/>
          <w:bottom w:val="nil"/>
          <w:right w:val="nil"/>
          <w:insideH w:val="nil"/>
          <w:insideV w:val="nil"/>
        </w:tcBorders>
        <w:shd w:val="clear" w:color="auto" w:fill="5F5F5F" w:themeFill="accent5" w:themeFillShade="BF"/>
      </w:tcPr>
    </w:tblStylePr>
    <w:tblStylePr w:type="band1Horz">
      <w:tblPr/>
      <w:tcPr>
        <w:tcBorders>
          <w:top w:val="nil"/>
          <w:left w:val="nil"/>
          <w:bottom w:val="nil"/>
          <w:right w:val="nil"/>
          <w:insideH w:val="nil"/>
          <w:insideV w:val="nil"/>
        </w:tcBorders>
        <w:shd w:val="clear" w:color="auto" w:fill="5F5F5F" w:themeFill="accent5" w:themeFillShade="BF"/>
      </w:tcPr>
    </w:tblStylePr>
  </w:style>
  <w:style w:type="table" w:styleId="MediumGrid1-Accent1">
    <w:name w:val="Medium Grid 1 Accent 1"/>
    <w:basedOn w:val="TableNormal"/>
    <w:uiPriority w:val="67"/>
    <w:rsid w:val="00E5311D"/>
    <w:pPr>
      <w:spacing w:before="0" w:after="0" w:line="240" w:lineRule="auto"/>
    </w:pPr>
    <w:tblPr>
      <w:tblStyleRowBandSize w:val="1"/>
      <w:tblStyleColBandSize w:val="1"/>
      <w:tblBorders>
        <w:top w:val="single" w:sz="8"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single" w:sz="8" w:space="0" w:color="FFCF40" w:themeColor="accent1" w:themeTint="BF"/>
        <w:insideV w:val="single" w:sz="8" w:space="0" w:color="FFCF40" w:themeColor="accent1" w:themeTint="BF"/>
      </w:tblBorders>
    </w:tblPr>
    <w:tcPr>
      <w:shd w:val="clear" w:color="auto" w:fill="FFEFC0" w:themeFill="accent1" w:themeFillTint="3F"/>
    </w:tcPr>
    <w:tblStylePr w:type="firstRow">
      <w:rPr>
        <w:b/>
        <w:bCs/>
      </w:rPr>
    </w:tblStylePr>
    <w:tblStylePr w:type="lastRow">
      <w:rPr>
        <w:b/>
        <w:bCs/>
      </w:rPr>
      <w:tblPr/>
      <w:tcPr>
        <w:tcBorders>
          <w:top w:val="single" w:sz="18" w:space="0" w:color="FFCF40" w:themeColor="accent1" w:themeTint="BF"/>
        </w:tcBorders>
      </w:tcPr>
    </w:tblStylePr>
    <w:tblStylePr w:type="firstCol">
      <w:rPr>
        <w:b/>
        <w:bCs/>
      </w:rPr>
    </w:tblStylePr>
    <w:tblStylePr w:type="lastCol">
      <w:rPr>
        <w:b/>
        <w:bCs/>
      </w:rPr>
    </w:tblStylePr>
    <w:tblStylePr w:type="band1Vert">
      <w:tblPr/>
      <w:tcPr>
        <w:shd w:val="clear" w:color="auto" w:fill="FFDF80" w:themeFill="accent1" w:themeFillTint="7F"/>
      </w:tcPr>
    </w:tblStylePr>
    <w:tblStylePr w:type="band1Horz">
      <w:tblPr/>
      <w:tcPr>
        <w:shd w:val="clear" w:color="auto" w:fill="FFDF80" w:themeFill="accent1" w:themeFillTint="7F"/>
      </w:tcPr>
    </w:tblStylePr>
  </w:style>
  <w:style w:type="table" w:styleId="MediumList2-Accent1">
    <w:name w:val="Medium List 2 Accent 1"/>
    <w:basedOn w:val="TableNormal"/>
    <w:uiPriority w:val="66"/>
    <w:rsid w:val="00E5311D"/>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tblBorders>
    </w:tblPr>
    <w:tblStylePr w:type="firstRow">
      <w:rPr>
        <w:sz w:val="24"/>
        <w:szCs w:val="24"/>
      </w:rPr>
      <w:tblPr/>
      <w:tcPr>
        <w:tcBorders>
          <w:top w:val="nil"/>
          <w:left w:val="nil"/>
          <w:bottom w:val="single" w:sz="24" w:space="0" w:color="FFC000" w:themeColor="accent1"/>
          <w:right w:val="nil"/>
          <w:insideH w:val="nil"/>
          <w:insideV w:val="nil"/>
        </w:tcBorders>
        <w:shd w:val="clear" w:color="auto" w:fill="FFFFFF" w:themeFill="background1"/>
      </w:tcPr>
    </w:tblStylePr>
    <w:tblStylePr w:type="lastRow">
      <w:tblPr/>
      <w:tcPr>
        <w:tcBorders>
          <w:top w:val="single" w:sz="8" w:space="0" w:color="FFC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1"/>
          <w:insideH w:val="nil"/>
          <w:insideV w:val="nil"/>
        </w:tcBorders>
        <w:shd w:val="clear" w:color="auto" w:fill="FFFFFF" w:themeFill="background1"/>
      </w:tcPr>
    </w:tblStylePr>
    <w:tblStylePr w:type="lastCol">
      <w:tblPr/>
      <w:tcPr>
        <w:tcBorders>
          <w:top w:val="nil"/>
          <w:left w:val="single" w:sz="8" w:space="0" w:color="FFC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top w:val="nil"/>
          <w:bottom w:val="nil"/>
          <w:insideH w:val="nil"/>
          <w:insideV w:val="nil"/>
        </w:tcBorders>
        <w:shd w:val="clear" w:color="auto" w:fill="FFE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E5311D"/>
    <w:pPr>
      <w:spacing w:before="0" w:after="0" w:line="240" w:lineRule="auto"/>
    </w:pPr>
    <w:rPr>
      <w:color w:val="000000" w:themeColor="text1"/>
    </w:rPr>
    <w:tblPr>
      <w:tblStyleRowBandSize w:val="1"/>
      <w:tblStyleColBandSize w:val="1"/>
      <w:tblBorders>
        <w:top w:val="single" w:sz="8" w:space="0" w:color="FFC000" w:themeColor="accent1"/>
        <w:bottom w:val="single" w:sz="8" w:space="0" w:color="FFC000" w:themeColor="accent1"/>
      </w:tblBorders>
    </w:tblPr>
    <w:tblStylePr w:type="firstRow">
      <w:rPr>
        <w:rFonts w:asciiTheme="majorHAnsi" w:eastAsiaTheme="majorEastAsia" w:hAnsiTheme="majorHAnsi" w:cstheme="majorBidi"/>
      </w:rPr>
      <w:tblPr/>
      <w:tcPr>
        <w:tcBorders>
          <w:top w:val="nil"/>
          <w:bottom w:val="single" w:sz="8" w:space="0" w:color="FFC000" w:themeColor="accent1"/>
        </w:tcBorders>
      </w:tcPr>
    </w:tblStylePr>
    <w:tblStylePr w:type="lastRow">
      <w:rPr>
        <w:b/>
        <w:bCs/>
        <w:color w:val="C00000" w:themeColor="text2"/>
      </w:rPr>
      <w:tblPr/>
      <w:tcPr>
        <w:tcBorders>
          <w:top w:val="single" w:sz="8" w:space="0" w:color="FFC000" w:themeColor="accent1"/>
          <w:bottom w:val="single" w:sz="8" w:space="0" w:color="FFC000" w:themeColor="accent1"/>
        </w:tcBorders>
      </w:tcPr>
    </w:tblStylePr>
    <w:tblStylePr w:type="firstCol">
      <w:rPr>
        <w:b/>
        <w:bCs/>
      </w:rPr>
    </w:tblStylePr>
    <w:tblStylePr w:type="lastCol">
      <w:rPr>
        <w:b/>
        <w:bCs/>
      </w:rPr>
      <w:tblPr/>
      <w:tcPr>
        <w:tcBorders>
          <w:top w:val="single" w:sz="8" w:space="0" w:color="FFC000" w:themeColor="accent1"/>
          <w:bottom w:val="single" w:sz="8" w:space="0" w:color="FFC000" w:themeColor="accent1"/>
        </w:tcBorders>
      </w:tcPr>
    </w:tblStylePr>
    <w:tblStylePr w:type="band1Vert">
      <w:tblPr/>
      <w:tcPr>
        <w:shd w:val="clear" w:color="auto" w:fill="FFEFC0" w:themeFill="accent1" w:themeFillTint="3F"/>
      </w:tcPr>
    </w:tblStylePr>
    <w:tblStylePr w:type="band1Horz">
      <w:tblPr/>
      <w:tcPr>
        <w:shd w:val="clear" w:color="auto" w:fill="FFEFC0" w:themeFill="accent1" w:themeFillTint="3F"/>
      </w:tcPr>
    </w:tblStylePr>
  </w:style>
  <w:style w:type="paragraph" w:styleId="NormalIndent">
    <w:name w:val="Normal Indent"/>
    <w:basedOn w:val="Normal"/>
    <w:uiPriority w:val="99"/>
    <w:unhideWhenUsed/>
    <w:rsid w:val="00F352FD"/>
    <w:pPr>
      <w:ind w:left="720"/>
    </w:pPr>
  </w:style>
  <w:style w:type="paragraph" w:styleId="NormalWeb">
    <w:name w:val="Normal (Web)"/>
    <w:basedOn w:val="Normal"/>
    <w:uiPriority w:val="99"/>
    <w:unhideWhenUsed/>
    <w:rsid w:val="00D42AD9"/>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417C3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2">
    <w:name w:val="Light Grid Accent 2"/>
    <w:basedOn w:val="TableNormal"/>
    <w:uiPriority w:val="62"/>
    <w:rsid w:val="00B66BFF"/>
    <w:pPr>
      <w:spacing w:before="0" w:after="0" w:line="240" w:lineRule="auto"/>
    </w:pPr>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insideH w:val="single" w:sz="8" w:space="0" w:color="FFC000" w:themeColor="accent2"/>
        <w:insideV w:val="single" w:sz="8" w:space="0" w:color="FFC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2"/>
          <w:left w:val="single" w:sz="8" w:space="0" w:color="FFC000" w:themeColor="accent2"/>
          <w:bottom w:val="single" w:sz="18" w:space="0" w:color="FFC000" w:themeColor="accent2"/>
          <w:right w:val="single" w:sz="8" w:space="0" w:color="FFC000" w:themeColor="accent2"/>
          <w:insideH w:val="nil"/>
          <w:insideV w:val="single" w:sz="8" w:space="0" w:color="FFC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2"/>
          <w:left w:val="single" w:sz="8" w:space="0" w:color="FFC000" w:themeColor="accent2"/>
          <w:bottom w:val="single" w:sz="8" w:space="0" w:color="FFC000" w:themeColor="accent2"/>
          <w:right w:val="single" w:sz="8" w:space="0" w:color="FFC000" w:themeColor="accent2"/>
          <w:insideH w:val="nil"/>
          <w:insideV w:val="single" w:sz="8" w:space="0" w:color="FFC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tblStylePr w:type="band1Vert">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shd w:val="clear" w:color="auto" w:fill="FFEFC0" w:themeFill="accent2" w:themeFillTint="3F"/>
      </w:tcPr>
    </w:tblStylePr>
    <w:tblStylePr w:type="band1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insideV w:val="single" w:sz="8" w:space="0" w:color="FFC000" w:themeColor="accent2"/>
        </w:tcBorders>
        <w:shd w:val="clear" w:color="auto" w:fill="FFEFC0" w:themeFill="accent2" w:themeFillTint="3F"/>
      </w:tcPr>
    </w:tblStylePr>
    <w:tblStylePr w:type="band2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insideV w:val="single" w:sz="8" w:space="0" w:color="FFC000" w:themeColor="accent2"/>
        </w:tcBorders>
      </w:tcPr>
    </w:tblStylePr>
  </w:style>
  <w:style w:type="table" w:styleId="MediumGrid1-Accent2">
    <w:name w:val="Medium Grid 1 Accent 2"/>
    <w:basedOn w:val="TableNormal"/>
    <w:uiPriority w:val="67"/>
    <w:rsid w:val="00B46EEA"/>
    <w:pPr>
      <w:spacing w:before="0" w:after="0" w:line="240" w:lineRule="auto"/>
    </w:pPr>
    <w:tblPr>
      <w:tblStyleRowBandSize w:val="1"/>
      <w:tblStyleColBandSize w:val="1"/>
      <w:tblBorders>
        <w:top w:val="single" w:sz="8"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single" w:sz="8" w:space="0" w:color="FFCF40" w:themeColor="accent2" w:themeTint="BF"/>
        <w:insideV w:val="single" w:sz="8" w:space="0" w:color="FFCF40" w:themeColor="accent2" w:themeTint="BF"/>
      </w:tblBorders>
    </w:tblPr>
    <w:tcPr>
      <w:shd w:val="clear" w:color="auto" w:fill="FFEFC0" w:themeFill="accent2" w:themeFillTint="3F"/>
    </w:tcPr>
    <w:tblStylePr w:type="firstRow">
      <w:rPr>
        <w:b/>
        <w:bCs/>
      </w:rPr>
    </w:tblStylePr>
    <w:tblStylePr w:type="lastRow">
      <w:rPr>
        <w:b/>
        <w:bCs/>
      </w:rPr>
      <w:tblPr/>
      <w:tcPr>
        <w:tcBorders>
          <w:top w:val="single" w:sz="18" w:space="0" w:color="FFCF40" w:themeColor="accent2" w:themeTint="BF"/>
        </w:tcBorders>
      </w:tcPr>
    </w:tblStylePr>
    <w:tblStylePr w:type="firstCol">
      <w:rPr>
        <w:b/>
        <w:bCs/>
      </w:rPr>
    </w:tblStylePr>
    <w:tblStylePr w:type="lastCol">
      <w:rPr>
        <w:b/>
        <w:bCs/>
      </w:rPr>
    </w:tblStylePr>
    <w:tblStylePr w:type="band1Vert">
      <w:tblPr/>
      <w:tcPr>
        <w:shd w:val="clear" w:color="auto" w:fill="FFDF80" w:themeFill="accent2" w:themeFillTint="7F"/>
      </w:tcPr>
    </w:tblStylePr>
    <w:tblStylePr w:type="band1Horz">
      <w:tblPr/>
      <w:tcPr>
        <w:shd w:val="clear" w:color="auto" w:fill="FFDF80" w:themeFill="accent2" w:themeFillTint="7F"/>
      </w:tcPr>
    </w:tblStylePr>
  </w:style>
  <w:style w:type="paragraph" w:customStyle="1" w:styleId="CoverCCS">
    <w:name w:val="Cover CCS"/>
    <w:basedOn w:val="Normal"/>
    <w:rsid w:val="00BE0C50"/>
    <w:pPr>
      <w:widowControl w:val="0"/>
      <w:autoSpaceDE w:val="0"/>
      <w:autoSpaceDN w:val="0"/>
      <w:adjustRightInd w:val="0"/>
      <w:spacing w:before="0" w:after="0" w:line="240" w:lineRule="auto"/>
      <w:jc w:val="center"/>
    </w:pPr>
    <w:rPr>
      <w:rFonts w:ascii="Arial Narrow" w:eastAsia="Times New Roman" w:hAnsi="Arial Narrow" w:cs="Times New Roman"/>
      <w:b/>
      <w:color w:val="000054"/>
      <w:w w:val="110"/>
      <w:szCs w:val="22"/>
      <w:lang w:bidi="ar-SA"/>
    </w:rPr>
  </w:style>
  <w:style w:type="paragraph" w:styleId="BodyText">
    <w:name w:val="Body Text"/>
    <w:basedOn w:val="Normal"/>
    <w:link w:val="BodyTextChar"/>
    <w:rsid w:val="00216EC8"/>
    <w:pPr>
      <w:spacing w:before="0"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216EC8"/>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semiHidden/>
    <w:unhideWhenUsed/>
    <w:rsid w:val="0059285B"/>
    <w:pPr>
      <w:spacing w:after="120"/>
      <w:ind w:left="360"/>
    </w:pPr>
  </w:style>
  <w:style w:type="character" w:customStyle="1" w:styleId="BodyTextIndentChar">
    <w:name w:val="Body Text Indent Char"/>
    <w:basedOn w:val="DefaultParagraphFont"/>
    <w:link w:val="BodyTextIndent"/>
    <w:uiPriority w:val="99"/>
    <w:semiHidden/>
    <w:rsid w:val="0059285B"/>
    <w:rPr>
      <w:sz w:val="20"/>
      <w:szCs w:val="20"/>
    </w:rPr>
  </w:style>
  <w:style w:type="paragraph" w:styleId="BodyTextIndent3">
    <w:name w:val="Body Text Indent 3"/>
    <w:basedOn w:val="Normal"/>
    <w:link w:val="BodyTextIndent3Char"/>
    <w:uiPriority w:val="99"/>
    <w:semiHidden/>
    <w:unhideWhenUsed/>
    <w:rsid w:val="005928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285B"/>
    <w:rPr>
      <w:sz w:val="16"/>
      <w:szCs w:val="16"/>
    </w:rPr>
  </w:style>
  <w:style w:type="paragraph" w:customStyle="1" w:styleId="CCSHeading">
    <w:name w:val="CCS Heading"/>
    <w:basedOn w:val="Normal"/>
    <w:next w:val="Normal"/>
    <w:rsid w:val="0059285B"/>
    <w:pPr>
      <w:widowControl w:val="0"/>
      <w:pBdr>
        <w:bottom w:val="single" w:sz="4" w:space="4" w:color="auto"/>
      </w:pBdr>
      <w:autoSpaceDE w:val="0"/>
      <w:autoSpaceDN w:val="0"/>
      <w:adjustRightInd w:val="0"/>
      <w:spacing w:before="0" w:after="0" w:line="240" w:lineRule="auto"/>
      <w:jc w:val="center"/>
    </w:pPr>
    <w:rPr>
      <w:rFonts w:ascii="Times New Roman" w:eastAsia="Times New Roman" w:hAnsi="Times New Roman" w:cs="Times New Roman"/>
      <w:b/>
      <w:smallCaps/>
      <w:noProof/>
      <w:sz w:val="40"/>
      <w:szCs w:val="24"/>
      <w:lang w:bidi="ar-SA"/>
    </w:rPr>
  </w:style>
  <w:style w:type="table" w:customStyle="1" w:styleId="MediumList2-Accent11">
    <w:name w:val="Medium List 2 - Accent 11"/>
    <w:basedOn w:val="TableNormal"/>
    <w:next w:val="MediumList2-Accent1"/>
    <w:uiPriority w:val="66"/>
    <w:rsid w:val="008B1E10"/>
    <w:pPr>
      <w:spacing w:before="0" w:after="0" w:line="240" w:lineRule="auto"/>
    </w:pPr>
    <w:rPr>
      <w:rFonts w:ascii="Cambria" w:eastAsia="Times New Roman" w:hAnsi="Cambria" w:cs="Times New Roman"/>
      <w:color w:val="000000"/>
    </w:rPr>
    <w:tblPr>
      <w:tblStyleRowBandSize w:val="1"/>
      <w:tblStyleColBandSize w:val="1"/>
      <w:tblBorders>
        <w:top w:val="single" w:sz="8" w:space="0" w:color="D34817"/>
        <w:left w:val="single" w:sz="8" w:space="0" w:color="D34817"/>
        <w:bottom w:val="single" w:sz="8" w:space="0" w:color="D34817"/>
        <w:right w:val="single" w:sz="8" w:space="0" w:color="D34817"/>
      </w:tblBorders>
    </w:tblPr>
    <w:tblStylePr w:type="firstRow">
      <w:rPr>
        <w:sz w:val="24"/>
        <w:szCs w:val="24"/>
      </w:rPr>
      <w:tblPr/>
      <w:tcPr>
        <w:tcBorders>
          <w:top w:val="nil"/>
          <w:left w:val="nil"/>
          <w:bottom w:val="single" w:sz="24" w:space="0" w:color="D34817"/>
          <w:right w:val="nil"/>
          <w:insideH w:val="nil"/>
          <w:insideV w:val="nil"/>
        </w:tcBorders>
        <w:shd w:val="clear" w:color="auto" w:fill="FFFFFF"/>
      </w:tcPr>
    </w:tblStylePr>
    <w:tblStylePr w:type="lastRow">
      <w:tblPr/>
      <w:tcPr>
        <w:tcBorders>
          <w:top w:val="single" w:sz="8" w:space="0" w:color="D34817"/>
          <w:left w:val="nil"/>
          <w:bottom w:val="nil"/>
          <w:right w:val="nil"/>
          <w:insideH w:val="nil"/>
          <w:insideV w:val="nil"/>
        </w:tcBorders>
        <w:shd w:val="clear" w:color="auto" w:fill="FFFFFF"/>
      </w:tcPr>
    </w:tblStylePr>
    <w:tblStylePr w:type="firstCol">
      <w:tblPr/>
      <w:tcPr>
        <w:tcBorders>
          <w:top w:val="nil"/>
          <w:left w:val="nil"/>
          <w:bottom w:val="nil"/>
          <w:right w:val="single" w:sz="8" w:space="0" w:color="D34817"/>
          <w:insideH w:val="nil"/>
          <w:insideV w:val="nil"/>
        </w:tcBorders>
        <w:shd w:val="clear" w:color="auto" w:fill="FFFFFF"/>
      </w:tcPr>
    </w:tblStylePr>
    <w:tblStylePr w:type="lastCol">
      <w:tblPr/>
      <w:tcPr>
        <w:tcBorders>
          <w:top w:val="nil"/>
          <w:left w:val="single" w:sz="8" w:space="0" w:color="D348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8CFC1"/>
      </w:tcPr>
    </w:tblStylePr>
    <w:tblStylePr w:type="band1Horz">
      <w:tblPr/>
      <w:tcPr>
        <w:tcBorders>
          <w:top w:val="nil"/>
          <w:bottom w:val="nil"/>
          <w:insideH w:val="nil"/>
          <w:insideV w:val="nil"/>
        </w:tcBorders>
        <w:shd w:val="clear" w:color="auto" w:fill="F8CFC1"/>
      </w:tcPr>
    </w:tblStylePr>
    <w:tblStylePr w:type="nwCell">
      <w:tblPr/>
      <w:tcPr>
        <w:shd w:val="clear" w:color="auto" w:fill="FFFFFF"/>
      </w:tcPr>
    </w:tblStylePr>
    <w:tblStylePr w:type="swCell">
      <w:tblPr/>
      <w:tcPr>
        <w:tcBorders>
          <w:top w:val="nil"/>
        </w:tcBorders>
      </w:tcPr>
    </w:tblStylePr>
  </w:style>
  <w:style w:type="paragraph" w:styleId="ListNumber">
    <w:name w:val="List Number"/>
    <w:basedOn w:val="Normal"/>
    <w:autoRedefine/>
    <w:qFormat/>
    <w:rsid w:val="00FA0A37"/>
    <w:pPr>
      <w:numPr>
        <w:numId w:val="1"/>
      </w:numPr>
      <w:autoSpaceDE w:val="0"/>
      <w:autoSpaceDN w:val="0"/>
      <w:adjustRightInd w:val="0"/>
      <w:spacing w:before="0" w:after="0" w:line="288" w:lineRule="auto"/>
    </w:pPr>
    <w:rPr>
      <w:rFonts w:ascii="Franklin Gothic Book" w:eastAsia="Arial" w:hAnsi="Franklin Gothic Book" w:cs="Arial"/>
      <w:position w:val="-2"/>
      <w:szCs w:val="22"/>
      <w:lang w:bidi="ar-SA"/>
    </w:rPr>
  </w:style>
  <w:style w:type="character" w:styleId="CommentReference">
    <w:name w:val="annotation reference"/>
    <w:basedOn w:val="DefaultParagraphFont"/>
    <w:uiPriority w:val="99"/>
    <w:semiHidden/>
    <w:unhideWhenUsed/>
    <w:rsid w:val="009F016F"/>
    <w:rPr>
      <w:sz w:val="18"/>
      <w:szCs w:val="18"/>
    </w:rPr>
  </w:style>
  <w:style w:type="paragraph" w:styleId="CommentText">
    <w:name w:val="annotation text"/>
    <w:basedOn w:val="Normal"/>
    <w:link w:val="CommentTextChar"/>
    <w:uiPriority w:val="99"/>
    <w:semiHidden/>
    <w:unhideWhenUsed/>
    <w:rsid w:val="009F016F"/>
    <w:pPr>
      <w:spacing w:line="240" w:lineRule="auto"/>
    </w:pPr>
    <w:rPr>
      <w:sz w:val="24"/>
      <w:szCs w:val="24"/>
    </w:rPr>
  </w:style>
  <w:style w:type="character" w:customStyle="1" w:styleId="CommentTextChar">
    <w:name w:val="Comment Text Char"/>
    <w:basedOn w:val="DefaultParagraphFont"/>
    <w:link w:val="CommentText"/>
    <w:uiPriority w:val="99"/>
    <w:semiHidden/>
    <w:rsid w:val="009F016F"/>
    <w:rPr>
      <w:sz w:val="24"/>
      <w:szCs w:val="24"/>
    </w:rPr>
  </w:style>
  <w:style w:type="paragraph" w:styleId="CommentSubject">
    <w:name w:val="annotation subject"/>
    <w:basedOn w:val="CommentText"/>
    <w:next w:val="CommentText"/>
    <w:link w:val="CommentSubjectChar"/>
    <w:uiPriority w:val="99"/>
    <w:semiHidden/>
    <w:unhideWhenUsed/>
    <w:rsid w:val="009F016F"/>
    <w:rPr>
      <w:b/>
      <w:bCs/>
      <w:sz w:val="20"/>
      <w:szCs w:val="20"/>
    </w:rPr>
  </w:style>
  <w:style w:type="character" w:customStyle="1" w:styleId="CommentSubjectChar">
    <w:name w:val="Comment Subject Char"/>
    <w:basedOn w:val="CommentTextChar"/>
    <w:link w:val="CommentSubject"/>
    <w:uiPriority w:val="99"/>
    <w:semiHidden/>
    <w:rsid w:val="009F016F"/>
    <w:rPr>
      <w:b/>
      <w:bCs/>
      <w:sz w:val="20"/>
      <w:szCs w:val="20"/>
    </w:rPr>
  </w:style>
  <w:style w:type="paragraph" w:styleId="Revision">
    <w:name w:val="Revision"/>
    <w:hidden/>
    <w:uiPriority w:val="99"/>
    <w:semiHidden/>
    <w:rsid w:val="00D06EBB"/>
    <w:pPr>
      <w:spacing w:before="0" w:after="0" w:line="240" w:lineRule="auto"/>
    </w:pPr>
    <w:rPr>
      <w:sz w:val="20"/>
      <w:szCs w:val="20"/>
    </w:rPr>
  </w:style>
  <w:style w:type="character" w:customStyle="1" w:styleId="UnresolvedMention1">
    <w:name w:val="Unresolved Mention1"/>
    <w:basedOn w:val="DefaultParagraphFont"/>
    <w:uiPriority w:val="99"/>
    <w:semiHidden/>
    <w:unhideWhenUsed/>
    <w:rsid w:val="0060063B"/>
    <w:rPr>
      <w:color w:val="808080"/>
      <w:shd w:val="clear" w:color="auto" w:fill="E6E6E6"/>
    </w:rPr>
  </w:style>
  <w:style w:type="paragraph" w:customStyle="1" w:styleId="Default">
    <w:name w:val="Default"/>
    <w:rsid w:val="00173F06"/>
    <w:pPr>
      <w:autoSpaceDE w:val="0"/>
      <w:autoSpaceDN w:val="0"/>
      <w:adjustRightInd w:val="0"/>
      <w:spacing w:before="0" w:after="0" w:line="240" w:lineRule="auto"/>
    </w:pPr>
    <w:rPr>
      <w:rFonts w:ascii="Arial" w:hAnsi="Arial" w:cs="Arial"/>
      <w:color w:val="000000"/>
      <w:sz w:val="24"/>
      <w:szCs w:val="24"/>
      <w:lang w:bidi="ar-SA"/>
    </w:rPr>
  </w:style>
  <w:style w:type="character" w:styleId="UnresolvedMention">
    <w:name w:val="Unresolved Mention"/>
    <w:basedOn w:val="DefaultParagraphFont"/>
    <w:uiPriority w:val="99"/>
    <w:semiHidden/>
    <w:unhideWhenUsed/>
    <w:rsid w:val="00881F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9755">
      <w:bodyDiv w:val="1"/>
      <w:marLeft w:val="0"/>
      <w:marRight w:val="0"/>
      <w:marTop w:val="0"/>
      <w:marBottom w:val="0"/>
      <w:divBdr>
        <w:top w:val="none" w:sz="0" w:space="0" w:color="auto"/>
        <w:left w:val="none" w:sz="0" w:space="0" w:color="auto"/>
        <w:bottom w:val="none" w:sz="0" w:space="0" w:color="auto"/>
        <w:right w:val="none" w:sz="0" w:space="0" w:color="auto"/>
      </w:divBdr>
      <w:divsChild>
        <w:div w:id="659119092">
          <w:marLeft w:val="274"/>
          <w:marRight w:val="0"/>
          <w:marTop w:val="120"/>
          <w:marBottom w:val="120"/>
          <w:divBdr>
            <w:top w:val="none" w:sz="0" w:space="0" w:color="auto"/>
            <w:left w:val="none" w:sz="0" w:space="0" w:color="auto"/>
            <w:bottom w:val="none" w:sz="0" w:space="0" w:color="auto"/>
            <w:right w:val="none" w:sz="0" w:space="0" w:color="auto"/>
          </w:divBdr>
        </w:div>
        <w:div w:id="1028528701">
          <w:marLeft w:val="274"/>
          <w:marRight w:val="0"/>
          <w:marTop w:val="120"/>
          <w:marBottom w:val="120"/>
          <w:divBdr>
            <w:top w:val="none" w:sz="0" w:space="0" w:color="auto"/>
            <w:left w:val="none" w:sz="0" w:space="0" w:color="auto"/>
            <w:bottom w:val="none" w:sz="0" w:space="0" w:color="auto"/>
            <w:right w:val="none" w:sz="0" w:space="0" w:color="auto"/>
          </w:divBdr>
        </w:div>
        <w:div w:id="1139222207">
          <w:marLeft w:val="274"/>
          <w:marRight w:val="0"/>
          <w:marTop w:val="120"/>
          <w:marBottom w:val="120"/>
          <w:divBdr>
            <w:top w:val="none" w:sz="0" w:space="0" w:color="auto"/>
            <w:left w:val="none" w:sz="0" w:space="0" w:color="auto"/>
            <w:bottom w:val="none" w:sz="0" w:space="0" w:color="auto"/>
            <w:right w:val="none" w:sz="0" w:space="0" w:color="auto"/>
          </w:divBdr>
        </w:div>
        <w:div w:id="1639456500">
          <w:marLeft w:val="274"/>
          <w:marRight w:val="0"/>
          <w:marTop w:val="120"/>
          <w:marBottom w:val="120"/>
          <w:divBdr>
            <w:top w:val="none" w:sz="0" w:space="0" w:color="auto"/>
            <w:left w:val="none" w:sz="0" w:space="0" w:color="auto"/>
            <w:bottom w:val="none" w:sz="0" w:space="0" w:color="auto"/>
            <w:right w:val="none" w:sz="0" w:space="0" w:color="auto"/>
          </w:divBdr>
        </w:div>
        <w:div w:id="1658265315">
          <w:marLeft w:val="274"/>
          <w:marRight w:val="0"/>
          <w:marTop w:val="120"/>
          <w:marBottom w:val="120"/>
          <w:divBdr>
            <w:top w:val="none" w:sz="0" w:space="0" w:color="auto"/>
            <w:left w:val="none" w:sz="0" w:space="0" w:color="auto"/>
            <w:bottom w:val="none" w:sz="0" w:space="0" w:color="auto"/>
            <w:right w:val="none" w:sz="0" w:space="0" w:color="auto"/>
          </w:divBdr>
        </w:div>
      </w:divsChild>
    </w:div>
    <w:div w:id="86508135">
      <w:bodyDiv w:val="1"/>
      <w:marLeft w:val="0"/>
      <w:marRight w:val="0"/>
      <w:marTop w:val="0"/>
      <w:marBottom w:val="0"/>
      <w:divBdr>
        <w:top w:val="none" w:sz="0" w:space="0" w:color="auto"/>
        <w:left w:val="none" w:sz="0" w:space="0" w:color="auto"/>
        <w:bottom w:val="none" w:sz="0" w:space="0" w:color="auto"/>
        <w:right w:val="none" w:sz="0" w:space="0" w:color="auto"/>
      </w:divBdr>
    </w:div>
    <w:div w:id="224995389">
      <w:bodyDiv w:val="1"/>
      <w:marLeft w:val="0"/>
      <w:marRight w:val="0"/>
      <w:marTop w:val="0"/>
      <w:marBottom w:val="0"/>
      <w:divBdr>
        <w:top w:val="none" w:sz="0" w:space="0" w:color="auto"/>
        <w:left w:val="none" w:sz="0" w:space="0" w:color="auto"/>
        <w:bottom w:val="none" w:sz="0" w:space="0" w:color="auto"/>
        <w:right w:val="none" w:sz="0" w:space="0" w:color="auto"/>
      </w:divBdr>
    </w:div>
    <w:div w:id="280690794">
      <w:bodyDiv w:val="1"/>
      <w:marLeft w:val="0"/>
      <w:marRight w:val="0"/>
      <w:marTop w:val="0"/>
      <w:marBottom w:val="0"/>
      <w:divBdr>
        <w:top w:val="none" w:sz="0" w:space="0" w:color="auto"/>
        <w:left w:val="none" w:sz="0" w:space="0" w:color="auto"/>
        <w:bottom w:val="none" w:sz="0" w:space="0" w:color="auto"/>
        <w:right w:val="none" w:sz="0" w:space="0" w:color="auto"/>
      </w:divBdr>
    </w:div>
    <w:div w:id="412357202">
      <w:bodyDiv w:val="1"/>
      <w:marLeft w:val="0"/>
      <w:marRight w:val="0"/>
      <w:marTop w:val="0"/>
      <w:marBottom w:val="0"/>
      <w:divBdr>
        <w:top w:val="none" w:sz="0" w:space="0" w:color="auto"/>
        <w:left w:val="none" w:sz="0" w:space="0" w:color="auto"/>
        <w:bottom w:val="none" w:sz="0" w:space="0" w:color="auto"/>
        <w:right w:val="none" w:sz="0" w:space="0" w:color="auto"/>
      </w:divBdr>
    </w:div>
    <w:div w:id="421876621">
      <w:bodyDiv w:val="1"/>
      <w:marLeft w:val="0"/>
      <w:marRight w:val="0"/>
      <w:marTop w:val="0"/>
      <w:marBottom w:val="0"/>
      <w:divBdr>
        <w:top w:val="none" w:sz="0" w:space="0" w:color="auto"/>
        <w:left w:val="none" w:sz="0" w:space="0" w:color="auto"/>
        <w:bottom w:val="none" w:sz="0" w:space="0" w:color="auto"/>
        <w:right w:val="none" w:sz="0" w:space="0" w:color="auto"/>
      </w:divBdr>
    </w:div>
    <w:div w:id="459997418">
      <w:bodyDiv w:val="1"/>
      <w:marLeft w:val="0"/>
      <w:marRight w:val="0"/>
      <w:marTop w:val="0"/>
      <w:marBottom w:val="0"/>
      <w:divBdr>
        <w:top w:val="none" w:sz="0" w:space="0" w:color="auto"/>
        <w:left w:val="none" w:sz="0" w:space="0" w:color="auto"/>
        <w:bottom w:val="none" w:sz="0" w:space="0" w:color="auto"/>
        <w:right w:val="none" w:sz="0" w:space="0" w:color="auto"/>
      </w:divBdr>
    </w:div>
    <w:div w:id="500394888">
      <w:bodyDiv w:val="1"/>
      <w:marLeft w:val="0"/>
      <w:marRight w:val="0"/>
      <w:marTop w:val="0"/>
      <w:marBottom w:val="0"/>
      <w:divBdr>
        <w:top w:val="none" w:sz="0" w:space="0" w:color="auto"/>
        <w:left w:val="none" w:sz="0" w:space="0" w:color="auto"/>
        <w:bottom w:val="none" w:sz="0" w:space="0" w:color="auto"/>
        <w:right w:val="none" w:sz="0" w:space="0" w:color="auto"/>
      </w:divBdr>
    </w:div>
    <w:div w:id="519586661">
      <w:bodyDiv w:val="1"/>
      <w:marLeft w:val="0"/>
      <w:marRight w:val="0"/>
      <w:marTop w:val="0"/>
      <w:marBottom w:val="0"/>
      <w:divBdr>
        <w:top w:val="none" w:sz="0" w:space="0" w:color="auto"/>
        <w:left w:val="none" w:sz="0" w:space="0" w:color="auto"/>
        <w:bottom w:val="none" w:sz="0" w:space="0" w:color="auto"/>
        <w:right w:val="none" w:sz="0" w:space="0" w:color="auto"/>
      </w:divBdr>
      <w:divsChild>
        <w:div w:id="366951065">
          <w:marLeft w:val="274"/>
          <w:marRight w:val="0"/>
          <w:marTop w:val="0"/>
          <w:marBottom w:val="0"/>
          <w:divBdr>
            <w:top w:val="none" w:sz="0" w:space="0" w:color="auto"/>
            <w:left w:val="none" w:sz="0" w:space="0" w:color="auto"/>
            <w:bottom w:val="none" w:sz="0" w:space="0" w:color="auto"/>
            <w:right w:val="none" w:sz="0" w:space="0" w:color="auto"/>
          </w:divBdr>
        </w:div>
        <w:div w:id="613437521">
          <w:marLeft w:val="274"/>
          <w:marRight w:val="0"/>
          <w:marTop w:val="0"/>
          <w:marBottom w:val="0"/>
          <w:divBdr>
            <w:top w:val="none" w:sz="0" w:space="0" w:color="auto"/>
            <w:left w:val="none" w:sz="0" w:space="0" w:color="auto"/>
            <w:bottom w:val="none" w:sz="0" w:space="0" w:color="auto"/>
            <w:right w:val="none" w:sz="0" w:space="0" w:color="auto"/>
          </w:divBdr>
        </w:div>
        <w:div w:id="1048802581">
          <w:marLeft w:val="274"/>
          <w:marRight w:val="0"/>
          <w:marTop w:val="0"/>
          <w:marBottom w:val="0"/>
          <w:divBdr>
            <w:top w:val="none" w:sz="0" w:space="0" w:color="auto"/>
            <w:left w:val="none" w:sz="0" w:space="0" w:color="auto"/>
            <w:bottom w:val="none" w:sz="0" w:space="0" w:color="auto"/>
            <w:right w:val="none" w:sz="0" w:space="0" w:color="auto"/>
          </w:divBdr>
        </w:div>
        <w:div w:id="1061099414">
          <w:marLeft w:val="274"/>
          <w:marRight w:val="0"/>
          <w:marTop w:val="0"/>
          <w:marBottom w:val="0"/>
          <w:divBdr>
            <w:top w:val="none" w:sz="0" w:space="0" w:color="auto"/>
            <w:left w:val="none" w:sz="0" w:space="0" w:color="auto"/>
            <w:bottom w:val="none" w:sz="0" w:space="0" w:color="auto"/>
            <w:right w:val="none" w:sz="0" w:space="0" w:color="auto"/>
          </w:divBdr>
        </w:div>
        <w:div w:id="1078677034">
          <w:marLeft w:val="274"/>
          <w:marRight w:val="0"/>
          <w:marTop w:val="0"/>
          <w:marBottom w:val="0"/>
          <w:divBdr>
            <w:top w:val="none" w:sz="0" w:space="0" w:color="auto"/>
            <w:left w:val="none" w:sz="0" w:space="0" w:color="auto"/>
            <w:bottom w:val="none" w:sz="0" w:space="0" w:color="auto"/>
            <w:right w:val="none" w:sz="0" w:space="0" w:color="auto"/>
          </w:divBdr>
        </w:div>
        <w:div w:id="1083066540">
          <w:marLeft w:val="274"/>
          <w:marRight w:val="0"/>
          <w:marTop w:val="0"/>
          <w:marBottom w:val="0"/>
          <w:divBdr>
            <w:top w:val="none" w:sz="0" w:space="0" w:color="auto"/>
            <w:left w:val="none" w:sz="0" w:space="0" w:color="auto"/>
            <w:bottom w:val="none" w:sz="0" w:space="0" w:color="auto"/>
            <w:right w:val="none" w:sz="0" w:space="0" w:color="auto"/>
          </w:divBdr>
        </w:div>
        <w:div w:id="1283682792">
          <w:marLeft w:val="274"/>
          <w:marRight w:val="0"/>
          <w:marTop w:val="0"/>
          <w:marBottom w:val="0"/>
          <w:divBdr>
            <w:top w:val="none" w:sz="0" w:space="0" w:color="auto"/>
            <w:left w:val="none" w:sz="0" w:space="0" w:color="auto"/>
            <w:bottom w:val="none" w:sz="0" w:space="0" w:color="auto"/>
            <w:right w:val="none" w:sz="0" w:space="0" w:color="auto"/>
          </w:divBdr>
        </w:div>
        <w:div w:id="1665549639">
          <w:marLeft w:val="274"/>
          <w:marRight w:val="0"/>
          <w:marTop w:val="0"/>
          <w:marBottom w:val="0"/>
          <w:divBdr>
            <w:top w:val="none" w:sz="0" w:space="0" w:color="auto"/>
            <w:left w:val="none" w:sz="0" w:space="0" w:color="auto"/>
            <w:bottom w:val="none" w:sz="0" w:space="0" w:color="auto"/>
            <w:right w:val="none" w:sz="0" w:space="0" w:color="auto"/>
          </w:divBdr>
        </w:div>
        <w:div w:id="1793941436">
          <w:marLeft w:val="274"/>
          <w:marRight w:val="0"/>
          <w:marTop w:val="0"/>
          <w:marBottom w:val="0"/>
          <w:divBdr>
            <w:top w:val="none" w:sz="0" w:space="0" w:color="auto"/>
            <w:left w:val="none" w:sz="0" w:space="0" w:color="auto"/>
            <w:bottom w:val="none" w:sz="0" w:space="0" w:color="auto"/>
            <w:right w:val="none" w:sz="0" w:space="0" w:color="auto"/>
          </w:divBdr>
        </w:div>
        <w:div w:id="1907838118">
          <w:marLeft w:val="274"/>
          <w:marRight w:val="0"/>
          <w:marTop w:val="0"/>
          <w:marBottom w:val="0"/>
          <w:divBdr>
            <w:top w:val="none" w:sz="0" w:space="0" w:color="auto"/>
            <w:left w:val="none" w:sz="0" w:space="0" w:color="auto"/>
            <w:bottom w:val="none" w:sz="0" w:space="0" w:color="auto"/>
            <w:right w:val="none" w:sz="0" w:space="0" w:color="auto"/>
          </w:divBdr>
        </w:div>
      </w:divsChild>
    </w:div>
    <w:div w:id="525993805">
      <w:bodyDiv w:val="1"/>
      <w:marLeft w:val="0"/>
      <w:marRight w:val="0"/>
      <w:marTop w:val="0"/>
      <w:marBottom w:val="0"/>
      <w:divBdr>
        <w:top w:val="none" w:sz="0" w:space="0" w:color="auto"/>
        <w:left w:val="none" w:sz="0" w:space="0" w:color="auto"/>
        <w:bottom w:val="none" w:sz="0" w:space="0" w:color="auto"/>
        <w:right w:val="none" w:sz="0" w:space="0" w:color="auto"/>
      </w:divBdr>
    </w:div>
    <w:div w:id="544679862">
      <w:bodyDiv w:val="1"/>
      <w:marLeft w:val="0"/>
      <w:marRight w:val="0"/>
      <w:marTop w:val="0"/>
      <w:marBottom w:val="0"/>
      <w:divBdr>
        <w:top w:val="none" w:sz="0" w:space="0" w:color="auto"/>
        <w:left w:val="none" w:sz="0" w:space="0" w:color="auto"/>
        <w:bottom w:val="none" w:sz="0" w:space="0" w:color="auto"/>
        <w:right w:val="none" w:sz="0" w:space="0" w:color="auto"/>
      </w:divBdr>
      <w:divsChild>
        <w:div w:id="21513852">
          <w:marLeft w:val="274"/>
          <w:marRight w:val="0"/>
          <w:marTop w:val="0"/>
          <w:marBottom w:val="0"/>
          <w:divBdr>
            <w:top w:val="none" w:sz="0" w:space="0" w:color="auto"/>
            <w:left w:val="none" w:sz="0" w:space="0" w:color="auto"/>
            <w:bottom w:val="none" w:sz="0" w:space="0" w:color="auto"/>
            <w:right w:val="none" w:sz="0" w:space="0" w:color="auto"/>
          </w:divBdr>
        </w:div>
        <w:div w:id="141822943">
          <w:marLeft w:val="274"/>
          <w:marRight w:val="0"/>
          <w:marTop w:val="0"/>
          <w:marBottom w:val="0"/>
          <w:divBdr>
            <w:top w:val="none" w:sz="0" w:space="0" w:color="auto"/>
            <w:left w:val="none" w:sz="0" w:space="0" w:color="auto"/>
            <w:bottom w:val="none" w:sz="0" w:space="0" w:color="auto"/>
            <w:right w:val="none" w:sz="0" w:space="0" w:color="auto"/>
          </w:divBdr>
        </w:div>
        <w:div w:id="169761191">
          <w:marLeft w:val="274"/>
          <w:marRight w:val="0"/>
          <w:marTop w:val="0"/>
          <w:marBottom w:val="0"/>
          <w:divBdr>
            <w:top w:val="none" w:sz="0" w:space="0" w:color="auto"/>
            <w:left w:val="none" w:sz="0" w:space="0" w:color="auto"/>
            <w:bottom w:val="none" w:sz="0" w:space="0" w:color="auto"/>
            <w:right w:val="none" w:sz="0" w:space="0" w:color="auto"/>
          </w:divBdr>
        </w:div>
        <w:div w:id="202331873">
          <w:marLeft w:val="274"/>
          <w:marRight w:val="0"/>
          <w:marTop w:val="0"/>
          <w:marBottom w:val="0"/>
          <w:divBdr>
            <w:top w:val="none" w:sz="0" w:space="0" w:color="auto"/>
            <w:left w:val="none" w:sz="0" w:space="0" w:color="auto"/>
            <w:bottom w:val="none" w:sz="0" w:space="0" w:color="auto"/>
            <w:right w:val="none" w:sz="0" w:space="0" w:color="auto"/>
          </w:divBdr>
        </w:div>
        <w:div w:id="307632048">
          <w:marLeft w:val="274"/>
          <w:marRight w:val="0"/>
          <w:marTop w:val="0"/>
          <w:marBottom w:val="0"/>
          <w:divBdr>
            <w:top w:val="none" w:sz="0" w:space="0" w:color="auto"/>
            <w:left w:val="none" w:sz="0" w:space="0" w:color="auto"/>
            <w:bottom w:val="none" w:sz="0" w:space="0" w:color="auto"/>
            <w:right w:val="none" w:sz="0" w:space="0" w:color="auto"/>
          </w:divBdr>
        </w:div>
        <w:div w:id="324364176">
          <w:marLeft w:val="274"/>
          <w:marRight w:val="0"/>
          <w:marTop w:val="0"/>
          <w:marBottom w:val="0"/>
          <w:divBdr>
            <w:top w:val="none" w:sz="0" w:space="0" w:color="auto"/>
            <w:left w:val="none" w:sz="0" w:space="0" w:color="auto"/>
            <w:bottom w:val="none" w:sz="0" w:space="0" w:color="auto"/>
            <w:right w:val="none" w:sz="0" w:space="0" w:color="auto"/>
          </w:divBdr>
        </w:div>
        <w:div w:id="381566528">
          <w:marLeft w:val="274"/>
          <w:marRight w:val="0"/>
          <w:marTop w:val="0"/>
          <w:marBottom w:val="0"/>
          <w:divBdr>
            <w:top w:val="none" w:sz="0" w:space="0" w:color="auto"/>
            <w:left w:val="none" w:sz="0" w:space="0" w:color="auto"/>
            <w:bottom w:val="none" w:sz="0" w:space="0" w:color="auto"/>
            <w:right w:val="none" w:sz="0" w:space="0" w:color="auto"/>
          </w:divBdr>
        </w:div>
        <w:div w:id="438918776">
          <w:marLeft w:val="274"/>
          <w:marRight w:val="0"/>
          <w:marTop w:val="0"/>
          <w:marBottom w:val="0"/>
          <w:divBdr>
            <w:top w:val="none" w:sz="0" w:space="0" w:color="auto"/>
            <w:left w:val="none" w:sz="0" w:space="0" w:color="auto"/>
            <w:bottom w:val="none" w:sz="0" w:space="0" w:color="auto"/>
            <w:right w:val="none" w:sz="0" w:space="0" w:color="auto"/>
          </w:divBdr>
        </w:div>
        <w:div w:id="489249342">
          <w:marLeft w:val="274"/>
          <w:marRight w:val="0"/>
          <w:marTop w:val="0"/>
          <w:marBottom w:val="0"/>
          <w:divBdr>
            <w:top w:val="none" w:sz="0" w:space="0" w:color="auto"/>
            <w:left w:val="none" w:sz="0" w:space="0" w:color="auto"/>
            <w:bottom w:val="none" w:sz="0" w:space="0" w:color="auto"/>
            <w:right w:val="none" w:sz="0" w:space="0" w:color="auto"/>
          </w:divBdr>
        </w:div>
        <w:div w:id="500895302">
          <w:marLeft w:val="274"/>
          <w:marRight w:val="0"/>
          <w:marTop w:val="0"/>
          <w:marBottom w:val="0"/>
          <w:divBdr>
            <w:top w:val="none" w:sz="0" w:space="0" w:color="auto"/>
            <w:left w:val="none" w:sz="0" w:space="0" w:color="auto"/>
            <w:bottom w:val="none" w:sz="0" w:space="0" w:color="auto"/>
            <w:right w:val="none" w:sz="0" w:space="0" w:color="auto"/>
          </w:divBdr>
        </w:div>
        <w:div w:id="590237291">
          <w:marLeft w:val="274"/>
          <w:marRight w:val="0"/>
          <w:marTop w:val="0"/>
          <w:marBottom w:val="0"/>
          <w:divBdr>
            <w:top w:val="none" w:sz="0" w:space="0" w:color="auto"/>
            <w:left w:val="none" w:sz="0" w:space="0" w:color="auto"/>
            <w:bottom w:val="none" w:sz="0" w:space="0" w:color="auto"/>
            <w:right w:val="none" w:sz="0" w:space="0" w:color="auto"/>
          </w:divBdr>
        </w:div>
        <w:div w:id="648480537">
          <w:marLeft w:val="274"/>
          <w:marRight w:val="0"/>
          <w:marTop w:val="0"/>
          <w:marBottom w:val="0"/>
          <w:divBdr>
            <w:top w:val="none" w:sz="0" w:space="0" w:color="auto"/>
            <w:left w:val="none" w:sz="0" w:space="0" w:color="auto"/>
            <w:bottom w:val="none" w:sz="0" w:space="0" w:color="auto"/>
            <w:right w:val="none" w:sz="0" w:space="0" w:color="auto"/>
          </w:divBdr>
        </w:div>
        <w:div w:id="664091755">
          <w:marLeft w:val="274"/>
          <w:marRight w:val="0"/>
          <w:marTop w:val="0"/>
          <w:marBottom w:val="0"/>
          <w:divBdr>
            <w:top w:val="none" w:sz="0" w:space="0" w:color="auto"/>
            <w:left w:val="none" w:sz="0" w:space="0" w:color="auto"/>
            <w:bottom w:val="none" w:sz="0" w:space="0" w:color="auto"/>
            <w:right w:val="none" w:sz="0" w:space="0" w:color="auto"/>
          </w:divBdr>
        </w:div>
        <w:div w:id="808862651">
          <w:marLeft w:val="274"/>
          <w:marRight w:val="0"/>
          <w:marTop w:val="0"/>
          <w:marBottom w:val="0"/>
          <w:divBdr>
            <w:top w:val="none" w:sz="0" w:space="0" w:color="auto"/>
            <w:left w:val="none" w:sz="0" w:space="0" w:color="auto"/>
            <w:bottom w:val="none" w:sz="0" w:space="0" w:color="auto"/>
            <w:right w:val="none" w:sz="0" w:space="0" w:color="auto"/>
          </w:divBdr>
        </w:div>
        <w:div w:id="830222742">
          <w:marLeft w:val="274"/>
          <w:marRight w:val="0"/>
          <w:marTop w:val="0"/>
          <w:marBottom w:val="0"/>
          <w:divBdr>
            <w:top w:val="none" w:sz="0" w:space="0" w:color="auto"/>
            <w:left w:val="none" w:sz="0" w:space="0" w:color="auto"/>
            <w:bottom w:val="none" w:sz="0" w:space="0" w:color="auto"/>
            <w:right w:val="none" w:sz="0" w:space="0" w:color="auto"/>
          </w:divBdr>
        </w:div>
        <w:div w:id="842816080">
          <w:marLeft w:val="274"/>
          <w:marRight w:val="0"/>
          <w:marTop w:val="0"/>
          <w:marBottom w:val="0"/>
          <w:divBdr>
            <w:top w:val="none" w:sz="0" w:space="0" w:color="auto"/>
            <w:left w:val="none" w:sz="0" w:space="0" w:color="auto"/>
            <w:bottom w:val="none" w:sz="0" w:space="0" w:color="auto"/>
            <w:right w:val="none" w:sz="0" w:space="0" w:color="auto"/>
          </w:divBdr>
        </w:div>
        <w:div w:id="895043738">
          <w:marLeft w:val="274"/>
          <w:marRight w:val="0"/>
          <w:marTop w:val="0"/>
          <w:marBottom w:val="0"/>
          <w:divBdr>
            <w:top w:val="none" w:sz="0" w:space="0" w:color="auto"/>
            <w:left w:val="none" w:sz="0" w:space="0" w:color="auto"/>
            <w:bottom w:val="none" w:sz="0" w:space="0" w:color="auto"/>
            <w:right w:val="none" w:sz="0" w:space="0" w:color="auto"/>
          </w:divBdr>
        </w:div>
        <w:div w:id="942297602">
          <w:marLeft w:val="274"/>
          <w:marRight w:val="0"/>
          <w:marTop w:val="0"/>
          <w:marBottom w:val="0"/>
          <w:divBdr>
            <w:top w:val="none" w:sz="0" w:space="0" w:color="auto"/>
            <w:left w:val="none" w:sz="0" w:space="0" w:color="auto"/>
            <w:bottom w:val="none" w:sz="0" w:space="0" w:color="auto"/>
            <w:right w:val="none" w:sz="0" w:space="0" w:color="auto"/>
          </w:divBdr>
        </w:div>
        <w:div w:id="947547967">
          <w:marLeft w:val="274"/>
          <w:marRight w:val="0"/>
          <w:marTop w:val="0"/>
          <w:marBottom w:val="0"/>
          <w:divBdr>
            <w:top w:val="none" w:sz="0" w:space="0" w:color="auto"/>
            <w:left w:val="none" w:sz="0" w:space="0" w:color="auto"/>
            <w:bottom w:val="none" w:sz="0" w:space="0" w:color="auto"/>
            <w:right w:val="none" w:sz="0" w:space="0" w:color="auto"/>
          </w:divBdr>
        </w:div>
        <w:div w:id="1021594198">
          <w:marLeft w:val="274"/>
          <w:marRight w:val="0"/>
          <w:marTop w:val="0"/>
          <w:marBottom w:val="0"/>
          <w:divBdr>
            <w:top w:val="none" w:sz="0" w:space="0" w:color="auto"/>
            <w:left w:val="none" w:sz="0" w:space="0" w:color="auto"/>
            <w:bottom w:val="none" w:sz="0" w:space="0" w:color="auto"/>
            <w:right w:val="none" w:sz="0" w:space="0" w:color="auto"/>
          </w:divBdr>
        </w:div>
        <w:div w:id="1059941412">
          <w:marLeft w:val="274"/>
          <w:marRight w:val="0"/>
          <w:marTop w:val="0"/>
          <w:marBottom w:val="0"/>
          <w:divBdr>
            <w:top w:val="none" w:sz="0" w:space="0" w:color="auto"/>
            <w:left w:val="none" w:sz="0" w:space="0" w:color="auto"/>
            <w:bottom w:val="none" w:sz="0" w:space="0" w:color="auto"/>
            <w:right w:val="none" w:sz="0" w:space="0" w:color="auto"/>
          </w:divBdr>
        </w:div>
        <w:div w:id="1113668745">
          <w:marLeft w:val="274"/>
          <w:marRight w:val="0"/>
          <w:marTop w:val="0"/>
          <w:marBottom w:val="0"/>
          <w:divBdr>
            <w:top w:val="none" w:sz="0" w:space="0" w:color="auto"/>
            <w:left w:val="none" w:sz="0" w:space="0" w:color="auto"/>
            <w:bottom w:val="none" w:sz="0" w:space="0" w:color="auto"/>
            <w:right w:val="none" w:sz="0" w:space="0" w:color="auto"/>
          </w:divBdr>
        </w:div>
        <w:div w:id="1168057595">
          <w:marLeft w:val="274"/>
          <w:marRight w:val="0"/>
          <w:marTop w:val="0"/>
          <w:marBottom w:val="0"/>
          <w:divBdr>
            <w:top w:val="none" w:sz="0" w:space="0" w:color="auto"/>
            <w:left w:val="none" w:sz="0" w:space="0" w:color="auto"/>
            <w:bottom w:val="none" w:sz="0" w:space="0" w:color="auto"/>
            <w:right w:val="none" w:sz="0" w:space="0" w:color="auto"/>
          </w:divBdr>
        </w:div>
        <w:div w:id="1194729656">
          <w:marLeft w:val="274"/>
          <w:marRight w:val="0"/>
          <w:marTop w:val="0"/>
          <w:marBottom w:val="0"/>
          <w:divBdr>
            <w:top w:val="none" w:sz="0" w:space="0" w:color="auto"/>
            <w:left w:val="none" w:sz="0" w:space="0" w:color="auto"/>
            <w:bottom w:val="none" w:sz="0" w:space="0" w:color="auto"/>
            <w:right w:val="none" w:sz="0" w:space="0" w:color="auto"/>
          </w:divBdr>
        </w:div>
        <w:div w:id="1204054172">
          <w:marLeft w:val="274"/>
          <w:marRight w:val="0"/>
          <w:marTop w:val="0"/>
          <w:marBottom w:val="0"/>
          <w:divBdr>
            <w:top w:val="none" w:sz="0" w:space="0" w:color="auto"/>
            <w:left w:val="none" w:sz="0" w:space="0" w:color="auto"/>
            <w:bottom w:val="none" w:sz="0" w:space="0" w:color="auto"/>
            <w:right w:val="none" w:sz="0" w:space="0" w:color="auto"/>
          </w:divBdr>
        </w:div>
        <w:div w:id="1249117011">
          <w:marLeft w:val="274"/>
          <w:marRight w:val="0"/>
          <w:marTop w:val="0"/>
          <w:marBottom w:val="0"/>
          <w:divBdr>
            <w:top w:val="none" w:sz="0" w:space="0" w:color="auto"/>
            <w:left w:val="none" w:sz="0" w:space="0" w:color="auto"/>
            <w:bottom w:val="none" w:sz="0" w:space="0" w:color="auto"/>
            <w:right w:val="none" w:sz="0" w:space="0" w:color="auto"/>
          </w:divBdr>
        </w:div>
        <w:div w:id="1258250442">
          <w:marLeft w:val="274"/>
          <w:marRight w:val="0"/>
          <w:marTop w:val="0"/>
          <w:marBottom w:val="0"/>
          <w:divBdr>
            <w:top w:val="none" w:sz="0" w:space="0" w:color="auto"/>
            <w:left w:val="none" w:sz="0" w:space="0" w:color="auto"/>
            <w:bottom w:val="none" w:sz="0" w:space="0" w:color="auto"/>
            <w:right w:val="none" w:sz="0" w:space="0" w:color="auto"/>
          </w:divBdr>
        </w:div>
        <w:div w:id="1372149150">
          <w:marLeft w:val="274"/>
          <w:marRight w:val="0"/>
          <w:marTop w:val="0"/>
          <w:marBottom w:val="0"/>
          <w:divBdr>
            <w:top w:val="none" w:sz="0" w:space="0" w:color="auto"/>
            <w:left w:val="none" w:sz="0" w:space="0" w:color="auto"/>
            <w:bottom w:val="none" w:sz="0" w:space="0" w:color="auto"/>
            <w:right w:val="none" w:sz="0" w:space="0" w:color="auto"/>
          </w:divBdr>
        </w:div>
        <w:div w:id="1430127618">
          <w:marLeft w:val="274"/>
          <w:marRight w:val="0"/>
          <w:marTop w:val="0"/>
          <w:marBottom w:val="0"/>
          <w:divBdr>
            <w:top w:val="none" w:sz="0" w:space="0" w:color="auto"/>
            <w:left w:val="none" w:sz="0" w:space="0" w:color="auto"/>
            <w:bottom w:val="none" w:sz="0" w:space="0" w:color="auto"/>
            <w:right w:val="none" w:sz="0" w:space="0" w:color="auto"/>
          </w:divBdr>
        </w:div>
        <w:div w:id="1432044368">
          <w:marLeft w:val="274"/>
          <w:marRight w:val="0"/>
          <w:marTop w:val="0"/>
          <w:marBottom w:val="0"/>
          <w:divBdr>
            <w:top w:val="none" w:sz="0" w:space="0" w:color="auto"/>
            <w:left w:val="none" w:sz="0" w:space="0" w:color="auto"/>
            <w:bottom w:val="none" w:sz="0" w:space="0" w:color="auto"/>
            <w:right w:val="none" w:sz="0" w:space="0" w:color="auto"/>
          </w:divBdr>
        </w:div>
        <w:div w:id="1540584140">
          <w:marLeft w:val="274"/>
          <w:marRight w:val="0"/>
          <w:marTop w:val="0"/>
          <w:marBottom w:val="0"/>
          <w:divBdr>
            <w:top w:val="none" w:sz="0" w:space="0" w:color="auto"/>
            <w:left w:val="none" w:sz="0" w:space="0" w:color="auto"/>
            <w:bottom w:val="none" w:sz="0" w:space="0" w:color="auto"/>
            <w:right w:val="none" w:sz="0" w:space="0" w:color="auto"/>
          </w:divBdr>
        </w:div>
        <w:div w:id="1610623546">
          <w:marLeft w:val="274"/>
          <w:marRight w:val="0"/>
          <w:marTop w:val="0"/>
          <w:marBottom w:val="0"/>
          <w:divBdr>
            <w:top w:val="none" w:sz="0" w:space="0" w:color="auto"/>
            <w:left w:val="none" w:sz="0" w:space="0" w:color="auto"/>
            <w:bottom w:val="none" w:sz="0" w:space="0" w:color="auto"/>
            <w:right w:val="none" w:sz="0" w:space="0" w:color="auto"/>
          </w:divBdr>
        </w:div>
        <w:div w:id="1636330601">
          <w:marLeft w:val="274"/>
          <w:marRight w:val="0"/>
          <w:marTop w:val="0"/>
          <w:marBottom w:val="0"/>
          <w:divBdr>
            <w:top w:val="none" w:sz="0" w:space="0" w:color="auto"/>
            <w:left w:val="none" w:sz="0" w:space="0" w:color="auto"/>
            <w:bottom w:val="none" w:sz="0" w:space="0" w:color="auto"/>
            <w:right w:val="none" w:sz="0" w:space="0" w:color="auto"/>
          </w:divBdr>
        </w:div>
        <w:div w:id="1653678933">
          <w:marLeft w:val="274"/>
          <w:marRight w:val="0"/>
          <w:marTop w:val="0"/>
          <w:marBottom w:val="0"/>
          <w:divBdr>
            <w:top w:val="none" w:sz="0" w:space="0" w:color="auto"/>
            <w:left w:val="none" w:sz="0" w:space="0" w:color="auto"/>
            <w:bottom w:val="none" w:sz="0" w:space="0" w:color="auto"/>
            <w:right w:val="none" w:sz="0" w:space="0" w:color="auto"/>
          </w:divBdr>
        </w:div>
        <w:div w:id="1680308174">
          <w:marLeft w:val="274"/>
          <w:marRight w:val="0"/>
          <w:marTop w:val="0"/>
          <w:marBottom w:val="0"/>
          <w:divBdr>
            <w:top w:val="none" w:sz="0" w:space="0" w:color="auto"/>
            <w:left w:val="none" w:sz="0" w:space="0" w:color="auto"/>
            <w:bottom w:val="none" w:sz="0" w:space="0" w:color="auto"/>
            <w:right w:val="none" w:sz="0" w:space="0" w:color="auto"/>
          </w:divBdr>
        </w:div>
        <w:div w:id="1703482819">
          <w:marLeft w:val="274"/>
          <w:marRight w:val="0"/>
          <w:marTop w:val="0"/>
          <w:marBottom w:val="0"/>
          <w:divBdr>
            <w:top w:val="none" w:sz="0" w:space="0" w:color="auto"/>
            <w:left w:val="none" w:sz="0" w:space="0" w:color="auto"/>
            <w:bottom w:val="none" w:sz="0" w:space="0" w:color="auto"/>
            <w:right w:val="none" w:sz="0" w:space="0" w:color="auto"/>
          </w:divBdr>
        </w:div>
        <w:div w:id="1751468737">
          <w:marLeft w:val="274"/>
          <w:marRight w:val="0"/>
          <w:marTop w:val="0"/>
          <w:marBottom w:val="0"/>
          <w:divBdr>
            <w:top w:val="none" w:sz="0" w:space="0" w:color="auto"/>
            <w:left w:val="none" w:sz="0" w:space="0" w:color="auto"/>
            <w:bottom w:val="none" w:sz="0" w:space="0" w:color="auto"/>
            <w:right w:val="none" w:sz="0" w:space="0" w:color="auto"/>
          </w:divBdr>
        </w:div>
        <w:div w:id="1763985694">
          <w:marLeft w:val="274"/>
          <w:marRight w:val="0"/>
          <w:marTop w:val="0"/>
          <w:marBottom w:val="0"/>
          <w:divBdr>
            <w:top w:val="none" w:sz="0" w:space="0" w:color="auto"/>
            <w:left w:val="none" w:sz="0" w:space="0" w:color="auto"/>
            <w:bottom w:val="none" w:sz="0" w:space="0" w:color="auto"/>
            <w:right w:val="none" w:sz="0" w:space="0" w:color="auto"/>
          </w:divBdr>
        </w:div>
        <w:div w:id="1784496866">
          <w:marLeft w:val="274"/>
          <w:marRight w:val="0"/>
          <w:marTop w:val="0"/>
          <w:marBottom w:val="0"/>
          <w:divBdr>
            <w:top w:val="none" w:sz="0" w:space="0" w:color="auto"/>
            <w:left w:val="none" w:sz="0" w:space="0" w:color="auto"/>
            <w:bottom w:val="none" w:sz="0" w:space="0" w:color="auto"/>
            <w:right w:val="none" w:sz="0" w:space="0" w:color="auto"/>
          </w:divBdr>
        </w:div>
        <w:div w:id="1796559525">
          <w:marLeft w:val="274"/>
          <w:marRight w:val="0"/>
          <w:marTop w:val="0"/>
          <w:marBottom w:val="0"/>
          <w:divBdr>
            <w:top w:val="none" w:sz="0" w:space="0" w:color="auto"/>
            <w:left w:val="none" w:sz="0" w:space="0" w:color="auto"/>
            <w:bottom w:val="none" w:sz="0" w:space="0" w:color="auto"/>
            <w:right w:val="none" w:sz="0" w:space="0" w:color="auto"/>
          </w:divBdr>
        </w:div>
        <w:div w:id="1940483016">
          <w:marLeft w:val="274"/>
          <w:marRight w:val="0"/>
          <w:marTop w:val="0"/>
          <w:marBottom w:val="0"/>
          <w:divBdr>
            <w:top w:val="none" w:sz="0" w:space="0" w:color="auto"/>
            <w:left w:val="none" w:sz="0" w:space="0" w:color="auto"/>
            <w:bottom w:val="none" w:sz="0" w:space="0" w:color="auto"/>
            <w:right w:val="none" w:sz="0" w:space="0" w:color="auto"/>
          </w:divBdr>
        </w:div>
        <w:div w:id="1965693766">
          <w:marLeft w:val="274"/>
          <w:marRight w:val="0"/>
          <w:marTop w:val="0"/>
          <w:marBottom w:val="0"/>
          <w:divBdr>
            <w:top w:val="none" w:sz="0" w:space="0" w:color="auto"/>
            <w:left w:val="none" w:sz="0" w:space="0" w:color="auto"/>
            <w:bottom w:val="none" w:sz="0" w:space="0" w:color="auto"/>
            <w:right w:val="none" w:sz="0" w:space="0" w:color="auto"/>
          </w:divBdr>
        </w:div>
        <w:div w:id="1979409574">
          <w:marLeft w:val="274"/>
          <w:marRight w:val="0"/>
          <w:marTop w:val="0"/>
          <w:marBottom w:val="0"/>
          <w:divBdr>
            <w:top w:val="none" w:sz="0" w:space="0" w:color="auto"/>
            <w:left w:val="none" w:sz="0" w:space="0" w:color="auto"/>
            <w:bottom w:val="none" w:sz="0" w:space="0" w:color="auto"/>
            <w:right w:val="none" w:sz="0" w:space="0" w:color="auto"/>
          </w:divBdr>
        </w:div>
        <w:div w:id="2093046552">
          <w:marLeft w:val="274"/>
          <w:marRight w:val="0"/>
          <w:marTop w:val="0"/>
          <w:marBottom w:val="0"/>
          <w:divBdr>
            <w:top w:val="none" w:sz="0" w:space="0" w:color="auto"/>
            <w:left w:val="none" w:sz="0" w:space="0" w:color="auto"/>
            <w:bottom w:val="none" w:sz="0" w:space="0" w:color="auto"/>
            <w:right w:val="none" w:sz="0" w:space="0" w:color="auto"/>
          </w:divBdr>
        </w:div>
      </w:divsChild>
    </w:div>
    <w:div w:id="555120412">
      <w:bodyDiv w:val="1"/>
      <w:marLeft w:val="0"/>
      <w:marRight w:val="0"/>
      <w:marTop w:val="0"/>
      <w:marBottom w:val="0"/>
      <w:divBdr>
        <w:top w:val="none" w:sz="0" w:space="0" w:color="auto"/>
        <w:left w:val="none" w:sz="0" w:space="0" w:color="auto"/>
        <w:bottom w:val="none" w:sz="0" w:space="0" w:color="auto"/>
        <w:right w:val="none" w:sz="0" w:space="0" w:color="auto"/>
      </w:divBdr>
    </w:div>
    <w:div w:id="641884688">
      <w:bodyDiv w:val="1"/>
      <w:marLeft w:val="0"/>
      <w:marRight w:val="0"/>
      <w:marTop w:val="0"/>
      <w:marBottom w:val="0"/>
      <w:divBdr>
        <w:top w:val="none" w:sz="0" w:space="0" w:color="auto"/>
        <w:left w:val="none" w:sz="0" w:space="0" w:color="auto"/>
        <w:bottom w:val="none" w:sz="0" w:space="0" w:color="auto"/>
        <w:right w:val="none" w:sz="0" w:space="0" w:color="auto"/>
      </w:divBdr>
    </w:div>
    <w:div w:id="679042339">
      <w:bodyDiv w:val="1"/>
      <w:marLeft w:val="0"/>
      <w:marRight w:val="0"/>
      <w:marTop w:val="0"/>
      <w:marBottom w:val="0"/>
      <w:divBdr>
        <w:top w:val="none" w:sz="0" w:space="0" w:color="auto"/>
        <w:left w:val="none" w:sz="0" w:space="0" w:color="auto"/>
        <w:bottom w:val="none" w:sz="0" w:space="0" w:color="auto"/>
        <w:right w:val="none" w:sz="0" w:space="0" w:color="auto"/>
      </w:divBdr>
      <w:divsChild>
        <w:div w:id="1549875622">
          <w:marLeft w:val="547"/>
          <w:marRight w:val="0"/>
          <w:marTop w:val="0"/>
          <w:marBottom w:val="0"/>
          <w:divBdr>
            <w:top w:val="none" w:sz="0" w:space="0" w:color="auto"/>
            <w:left w:val="none" w:sz="0" w:space="0" w:color="auto"/>
            <w:bottom w:val="none" w:sz="0" w:space="0" w:color="auto"/>
            <w:right w:val="none" w:sz="0" w:space="0" w:color="auto"/>
          </w:divBdr>
        </w:div>
      </w:divsChild>
    </w:div>
    <w:div w:id="700545680">
      <w:bodyDiv w:val="1"/>
      <w:marLeft w:val="0"/>
      <w:marRight w:val="0"/>
      <w:marTop w:val="0"/>
      <w:marBottom w:val="0"/>
      <w:divBdr>
        <w:top w:val="none" w:sz="0" w:space="0" w:color="auto"/>
        <w:left w:val="none" w:sz="0" w:space="0" w:color="auto"/>
        <w:bottom w:val="none" w:sz="0" w:space="0" w:color="auto"/>
        <w:right w:val="none" w:sz="0" w:space="0" w:color="auto"/>
      </w:divBdr>
    </w:div>
    <w:div w:id="736439822">
      <w:bodyDiv w:val="1"/>
      <w:marLeft w:val="0"/>
      <w:marRight w:val="0"/>
      <w:marTop w:val="0"/>
      <w:marBottom w:val="0"/>
      <w:divBdr>
        <w:top w:val="none" w:sz="0" w:space="0" w:color="auto"/>
        <w:left w:val="none" w:sz="0" w:space="0" w:color="auto"/>
        <w:bottom w:val="none" w:sz="0" w:space="0" w:color="auto"/>
        <w:right w:val="none" w:sz="0" w:space="0" w:color="auto"/>
      </w:divBdr>
    </w:div>
    <w:div w:id="788164735">
      <w:bodyDiv w:val="1"/>
      <w:marLeft w:val="0"/>
      <w:marRight w:val="0"/>
      <w:marTop w:val="0"/>
      <w:marBottom w:val="0"/>
      <w:divBdr>
        <w:top w:val="none" w:sz="0" w:space="0" w:color="auto"/>
        <w:left w:val="none" w:sz="0" w:space="0" w:color="auto"/>
        <w:bottom w:val="none" w:sz="0" w:space="0" w:color="auto"/>
        <w:right w:val="none" w:sz="0" w:space="0" w:color="auto"/>
      </w:divBdr>
      <w:divsChild>
        <w:div w:id="219293544">
          <w:marLeft w:val="547"/>
          <w:marRight w:val="0"/>
          <w:marTop w:val="0"/>
          <w:marBottom w:val="0"/>
          <w:divBdr>
            <w:top w:val="none" w:sz="0" w:space="0" w:color="auto"/>
            <w:left w:val="none" w:sz="0" w:space="0" w:color="auto"/>
            <w:bottom w:val="none" w:sz="0" w:space="0" w:color="auto"/>
            <w:right w:val="none" w:sz="0" w:space="0" w:color="auto"/>
          </w:divBdr>
        </w:div>
        <w:div w:id="324239313">
          <w:marLeft w:val="547"/>
          <w:marRight w:val="0"/>
          <w:marTop w:val="0"/>
          <w:marBottom w:val="0"/>
          <w:divBdr>
            <w:top w:val="none" w:sz="0" w:space="0" w:color="auto"/>
            <w:left w:val="none" w:sz="0" w:space="0" w:color="auto"/>
            <w:bottom w:val="none" w:sz="0" w:space="0" w:color="auto"/>
            <w:right w:val="none" w:sz="0" w:space="0" w:color="auto"/>
          </w:divBdr>
        </w:div>
        <w:div w:id="1336108663">
          <w:marLeft w:val="547"/>
          <w:marRight w:val="0"/>
          <w:marTop w:val="0"/>
          <w:marBottom w:val="0"/>
          <w:divBdr>
            <w:top w:val="none" w:sz="0" w:space="0" w:color="auto"/>
            <w:left w:val="none" w:sz="0" w:space="0" w:color="auto"/>
            <w:bottom w:val="none" w:sz="0" w:space="0" w:color="auto"/>
            <w:right w:val="none" w:sz="0" w:space="0" w:color="auto"/>
          </w:divBdr>
        </w:div>
        <w:div w:id="1339575719">
          <w:marLeft w:val="547"/>
          <w:marRight w:val="0"/>
          <w:marTop w:val="0"/>
          <w:marBottom w:val="0"/>
          <w:divBdr>
            <w:top w:val="none" w:sz="0" w:space="0" w:color="auto"/>
            <w:left w:val="none" w:sz="0" w:space="0" w:color="auto"/>
            <w:bottom w:val="none" w:sz="0" w:space="0" w:color="auto"/>
            <w:right w:val="none" w:sz="0" w:space="0" w:color="auto"/>
          </w:divBdr>
        </w:div>
        <w:div w:id="1581476985">
          <w:marLeft w:val="547"/>
          <w:marRight w:val="0"/>
          <w:marTop w:val="0"/>
          <w:marBottom w:val="0"/>
          <w:divBdr>
            <w:top w:val="none" w:sz="0" w:space="0" w:color="auto"/>
            <w:left w:val="none" w:sz="0" w:space="0" w:color="auto"/>
            <w:bottom w:val="none" w:sz="0" w:space="0" w:color="auto"/>
            <w:right w:val="none" w:sz="0" w:space="0" w:color="auto"/>
          </w:divBdr>
        </w:div>
        <w:div w:id="2059938445">
          <w:marLeft w:val="547"/>
          <w:marRight w:val="0"/>
          <w:marTop w:val="0"/>
          <w:marBottom w:val="0"/>
          <w:divBdr>
            <w:top w:val="none" w:sz="0" w:space="0" w:color="auto"/>
            <w:left w:val="none" w:sz="0" w:space="0" w:color="auto"/>
            <w:bottom w:val="none" w:sz="0" w:space="0" w:color="auto"/>
            <w:right w:val="none" w:sz="0" w:space="0" w:color="auto"/>
          </w:divBdr>
        </w:div>
      </w:divsChild>
    </w:div>
    <w:div w:id="893852041">
      <w:bodyDiv w:val="1"/>
      <w:marLeft w:val="0"/>
      <w:marRight w:val="0"/>
      <w:marTop w:val="0"/>
      <w:marBottom w:val="0"/>
      <w:divBdr>
        <w:top w:val="none" w:sz="0" w:space="0" w:color="auto"/>
        <w:left w:val="none" w:sz="0" w:space="0" w:color="auto"/>
        <w:bottom w:val="none" w:sz="0" w:space="0" w:color="auto"/>
        <w:right w:val="none" w:sz="0" w:space="0" w:color="auto"/>
      </w:divBdr>
    </w:div>
    <w:div w:id="984896152">
      <w:bodyDiv w:val="1"/>
      <w:marLeft w:val="0"/>
      <w:marRight w:val="0"/>
      <w:marTop w:val="0"/>
      <w:marBottom w:val="0"/>
      <w:divBdr>
        <w:top w:val="none" w:sz="0" w:space="0" w:color="auto"/>
        <w:left w:val="none" w:sz="0" w:space="0" w:color="auto"/>
        <w:bottom w:val="none" w:sz="0" w:space="0" w:color="auto"/>
        <w:right w:val="none" w:sz="0" w:space="0" w:color="auto"/>
      </w:divBdr>
      <w:divsChild>
        <w:div w:id="17854727">
          <w:marLeft w:val="274"/>
          <w:marRight w:val="0"/>
          <w:marTop w:val="0"/>
          <w:marBottom w:val="0"/>
          <w:divBdr>
            <w:top w:val="none" w:sz="0" w:space="0" w:color="auto"/>
            <w:left w:val="none" w:sz="0" w:space="0" w:color="auto"/>
            <w:bottom w:val="none" w:sz="0" w:space="0" w:color="auto"/>
            <w:right w:val="none" w:sz="0" w:space="0" w:color="auto"/>
          </w:divBdr>
        </w:div>
        <w:div w:id="67264008">
          <w:marLeft w:val="274"/>
          <w:marRight w:val="0"/>
          <w:marTop w:val="0"/>
          <w:marBottom w:val="0"/>
          <w:divBdr>
            <w:top w:val="none" w:sz="0" w:space="0" w:color="auto"/>
            <w:left w:val="none" w:sz="0" w:space="0" w:color="auto"/>
            <w:bottom w:val="none" w:sz="0" w:space="0" w:color="auto"/>
            <w:right w:val="none" w:sz="0" w:space="0" w:color="auto"/>
          </w:divBdr>
        </w:div>
        <w:div w:id="155079517">
          <w:marLeft w:val="274"/>
          <w:marRight w:val="0"/>
          <w:marTop w:val="0"/>
          <w:marBottom w:val="0"/>
          <w:divBdr>
            <w:top w:val="none" w:sz="0" w:space="0" w:color="auto"/>
            <w:left w:val="none" w:sz="0" w:space="0" w:color="auto"/>
            <w:bottom w:val="none" w:sz="0" w:space="0" w:color="auto"/>
            <w:right w:val="none" w:sz="0" w:space="0" w:color="auto"/>
          </w:divBdr>
        </w:div>
        <w:div w:id="470750087">
          <w:marLeft w:val="274"/>
          <w:marRight w:val="0"/>
          <w:marTop w:val="0"/>
          <w:marBottom w:val="0"/>
          <w:divBdr>
            <w:top w:val="none" w:sz="0" w:space="0" w:color="auto"/>
            <w:left w:val="none" w:sz="0" w:space="0" w:color="auto"/>
            <w:bottom w:val="none" w:sz="0" w:space="0" w:color="auto"/>
            <w:right w:val="none" w:sz="0" w:space="0" w:color="auto"/>
          </w:divBdr>
        </w:div>
        <w:div w:id="791900630">
          <w:marLeft w:val="274"/>
          <w:marRight w:val="0"/>
          <w:marTop w:val="0"/>
          <w:marBottom w:val="0"/>
          <w:divBdr>
            <w:top w:val="none" w:sz="0" w:space="0" w:color="auto"/>
            <w:left w:val="none" w:sz="0" w:space="0" w:color="auto"/>
            <w:bottom w:val="none" w:sz="0" w:space="0" w:color="auto"/>
            <w:right w:val="none" w:sz="0" w:space="0" w:color="auto"/>
          </w:divBdr>
        </w:div>
        <w:div w:id="949237352">
          <w:marLeft w:val="274"/>
          <w:marRight w:val="0"/>
          <w:marTop w:val="0"/>
          <w:marBottom w:val="0"/>
          <w:divBdr>
            <w:top w:val="none" w:sz="0" w:space="0" w:color="auto"/>
            <w:left w:val="none" w:sz="0" w:space="0" w:color="auto"/>
            <w:bottom w:val="none" w:sz="0" w:space="0" w:color="auto"/>
            <w:right w:val="none" w:sz="0" w:space="0" w:color="auto"/>
          </w:divBdr>
        </w:div>
        <w:div w:id="1032144726">
          <w:marLeft w:val="274"/>
          <w:marRight w:val="0"/>
          <w:marTop w:val="0"/>
          <w:marBottom w:val="0"/>
          <w:divBdr>
            <w:top w:val="none" w:sz="0" w:space="0" w:color="auto"/>
            <w:left w:val="none" w:sz="0" w:space="0" w:color="auto"/>
            <w:bottom w:val="none" w:sz="0" w:space="0" w:color="auto"/>
            <w:right w:val="none" w:sz="0" w:space="0" w:color="auto"/>
          </w:divBdr>
        </w:div>
        <w:div w:id="1729644896">
          <w:marLeft w:val="274"/>
          <w:marRight w:val="0"/>
          <w:marTop w:val="0"/>
          <w:marBottom w:val="0"/>
          <w:divBdr>
            <w:top w:val="none" w:sz="0" w:space="0" w:color="auto"/>
            <w:left w:val="none" w:sz="0" w:space="0" w:color="auto"/>
            <w:bottom w:val="none" w:sz="0" w:space="0" w:color="auto"/>
            <w:right w:val="none" w:sz="0" w:space="0" w:color="auto"/>
          </w:divBdr>
        </w:div>
        <w:div w:id="1922370155">
          <w:marLeft w:val="274"/>
          <w:marRight w:val="0"/>
          <w:marTop w:val="0"/>
          <w:marBottom w:val="0"/>
          <w:divBdr>
            <w:top w:val="none" w:sz="0" w:space="0" w:color="auto"/>
            <w:left w:val="none" w:sz="0" w:space="0" w:color="auto"/>
            <w:bottom w:val="none" w:sz="0" w:space="0" w:color="auto"/>
            <w:right w:val="none" w:sz="0" w:space="0" w:color="auto"/>
          </w:divBdr>
        </w:div>
        <w:div w:id="1970696357">
          <w:marLeft w:val="274"/>
          <w:marRight w:val="0"/>
          <w:marTop w:val="0"/>
          <w:marBottom w:val="0"/>
          <w:divBdr>
            <w:top w:val="none" w:sz="0" w:space="0" w:color="auto"/>
            <w:left w:val="none" w:sz="0" w:space="0" w:color="auto"/>
            <w:bottom w:val="none" w:sz="0" w:space="0" w:color="auto"/>
            <w:right w:val="none" w:sz="0" w:space="0" w:color="auto"/>
          </w:divBdr>
        </w:div>
      </w:divsChild>
    </w:div>
    <w:div w:id="1030455170">
      <w:bodyDiv w:val="1"/>
      <w:marLeft w:val="0"/>
      <w:marRight w:val="0"/>
      <w:marTop w:val="0"/>
      <w:marBottom w:val="0"/>
      <w:divBdr>
        <w:top w:val="none" w:sz="0" w:space="0" w:color="auto"/>
        <w:left w:val="none" w:sz="0" w:space="0" w:color="auto"/>
        <w:bottom w:val="none" w:sz="0" w:space="0" w:color="auto"/>
        <w:right w:val="none" w:sz="0" w:space="0" w:color="auto"/>
      </w:divBdr>
      <w:divsChild>
        <w:div w:id="1435400375">
          <w:marLeft w:val="0"/>
          <w:marRight w:val="0"/>
          <w:marTop w:val="0"/>
          <w:marBottom w:val="0"/>
          <w:divBdr>
            <w:top w:val="none" w:sz="0" w:space="0" w:color="auto"/>
            <w:left w:val="none" w:sz="0" w:space="0" w:color="auto"/>
            <w:bottom w:val="none" w:sz="0" w:space="0" w:color="auto"/>
            <w:right w:val="none" w:sz="0" w:space="0" w:color="auto"/>
          </w:divBdr>
          <w:divsChild>
            <w:div w:id="88036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676322">
      <w:bodyDiv w:val="1"/>
      <w:marLeft w:val="0"/>
      <w:marRight w:val="0"/>
      <w:marTop w:val="0"/>
      <w:marBottom w:val="0"/>
      <w:divBdr>
        <w:top w:val="none" w:sz="0" w:space="0" w:color="auto"/>
        <w:left w:val="none" w:sz="0" w:space="0" w:color="auto"/>
        <w:bottom w:val="none" w:sz="0" w:space="0" w:color="auto"/>
        <w:right w:val="none" w:sz="0" w:space="0" w:color="auto"/>
      </w:divBdr>
    </w:div>
    <w:div w:id="1093554963">
      <w:bodyDiv w:val="1"/>
      <w:marLeft w:val="0"/>
      <w:marRight w:val="0"/>
      <w:marTop w:val="0"/>
      <w:marBottom w:val="0"/>
      <w:divBdr>
        <w:top w:val="none" w:sz="0" w:space="0" w:color="auto"/>
        <w:left w:val="none" w:sz="0" w:space="0" w:color="auto"/>
        <w:bottom w:val="none" w:sz="0" w:space="0" w:color="auto"/>
        <w:right w:val="none" w:sz="0" w:space="0" w:color="auto"/>
      </w:divBdr>
    </w:div>
    <w:div w:id="1135030545">
      <w:bodyDiv w:val="1"/>
      <w:marLeft w:val="0"/>
      <w:marRight w:val="0"/>
      <w:marTop w:val="0"/>
      <w:marBottom w:val="0"/>
      <w:divBdr>
        <w:top w:val="none" w:sz="0" w:space="0" w:color="auto"/>
        <w:left w:val="none" w:sz="0" w:space="0" w:color="auto"/>
        <w:bottom w:val="none" w:sz="0" w:space="0" w:color="auto"/>
        <w:right w:val="none" w:sz="0" w:space="0" w:color="auto"/>
      </w:divBdr>
    </w:div>
    <w:div w:id="1160732146">
      <w:bodyDiv w:val="1"/>
      <w:marLeft w:val="0"/>
      <w:marRight w:val="0"/>
      <w:marTop w:val="0"/>
      <w:marBottom w:val="0"/>
      <w:divBdr>
        <w:top w:val="none" w:sz="0" w:space="0" w:color="auto"/>
        <w:left w:val="none" w:sz="0" w:space="0" w:color="auto"/>
        <w:bottom w:val="none" w:sz="0" w:space="0" w:color="auto"/>
        <w:right w:val="none" w:sz="0" w:space="0" w:color="auto"/>
      </w:divBdr>
    </w:div>
    <w:div w:id="1180852222">
      <w:bodyDiv w:val="1"/>
      <w:marLeft w:val="0"/>
      <w:marRight w:val="0"/>
      <w:marTop w:val="0"/>
      <w:marBottom w:val="0"/>
      <w:divBdr>
        <w:top w:val="none" w:sz="0" w:space="0" w:color="auto"/>
        <w:left w:val="none" w:sz="0" w:space="0" w:color="auto"/>
        <w:bottom w:val="none" w:sz="0" w:space="0" w:color="auto"/>
        <w:right w:val="none" w:sz="0" w:space="0" w:color="auto"/>
      </w:divBdr>
    </w:div>
    <w:div w:id="1211067038">
      <w:bodyDiv w:val="1"/>
      <w:marLeft w:val="0"/>
      <w:marRight w:val="0"/>
      <w:marTop w:val="0"/>
      <w:marBottom w:val="0"/>
      <w:divBdr>
        <w:top w:val="none" w:sz="0" w:space="0" w:color="auto"/>
        <w:left w:val="none" w:sz="0" w:space="0" w:color="auto"/>
        <w:bottom w:val="none" w:sz="0" w:space="0" w:color="auto"/>
        <w:right w:val="none" w:sz="0" w:space="0" w:color="auto"/>
      </w:divBdr>
      <w:divsChild>
        <w:div w:id="51007685">
          <w:marLeft w:val="274"/>
          <w:marRight w:val="0"/>
          <w:marTop w:val="0"/>
          <w:marBottom w:val="0"/>
          <w:divBdr>
            <w:top w:val="none" w:sz="0" w:space="0" w:color="auto"/>
            <w:left w:val="none" w:sz="0" w:space="0" w:color="auto"/>
            <w:bottom w:val="none" w:sz="0" w:space="0" w:color="auto"/>
            <w:right w:val="none" w:sz="0" w:space="0" w:color="auto"/>
          </w:divBdr>
        </w:div>
        <w:div w:id="140776151">
          <w:marLeft w:val="274"/>
          <w:marRight w:val="0"/>
          <w:marTop w:val="0"/>
          <w:marBottom w:val="0"/>
          <w:divBdr>
            <w:top w:val="none" w:sz="0" w:space="0" w:color="auto"/>
            <w:left w:val="none" w:sz="0" w:space="0" w:color="auto"/>
            <w:bottom w:val="none" w:sz="0" w:space="0" w:color="auto"/>
            <w:right w:val="none" w:sz="0" w:space="0" w:color="auto"/>
          </w:divBdr>
        </w:div>
        <w:div w:id="143745681">
          <w:marLeft w:val="274"/>
          <w:marRight w:val="0"/>
          <w:marTop w:val="0"/>
          <w:marBottom w:val="0"/>
          <w:divBdr>
            <w:top w:val="none" w:sz="0" w:space="0" w:color="auto"/>
            <w:left w:val="none" w:sz="0" w:space="0" w:color="auto"/>
            <w:bottom w:val="none" w:sz="0" w:space="0" w:color="auto"/>
            <w:right w:val="none" w:sz="0" w:space="0" w:color="auto"/>
          </w:divBdr>
        </w:div>
        <w:div w:id="198321896">
          <w:marLeft w:val="274"/>
          <w:marRight w:val="0"/>
          <w:marTop w:val="0"/>
          <w:marBottom w:val="0"/>
          <w:divBdr>
            <w:top w:val="none" w:sz="0" w:space="0" w:color="auto"/>
            <w:left w:val="none" w:sz="0" w:space="0" w:color="auto"/>
            <w:bottom w:val="none" w:sz="0" w:space="0" w:color="auto"/>
            <w:right w:val="none" w:sz="0" w:space="0" w:color="auto"/>
          </w:divBdr>
        </w:div>
        <w:div w:id="230427367">
          <w:marLeft w:val="274"/>
          <w:marRight w:val="0"/>
          <w:marTop w:val="0"/>
          <w:marBottom w:val="0"/>
          <w:divBdr>
            <w:top w:val="none" w:sz="0" w:space="0" w:color="auto"/>
            <w:left w:val="none" w:sz="0" w:space="0" w:color="auto"/>
            <w:bottom w:val="none" w:sz="0" w:space="0" w:color="auto"/>
            <w:right w:val="none" w:sz="0" w:space="0" w:color="auto"/>
          </w:divBdr>
        </w:div>
        <w:div w:id="239294091">
          <w:marLeft w:val="274"/>
          <w:marRight w:val="0"/>
          <w:marTop w:val="0"/>
          <w:marBottom w:val="0"/>
          <w:divBdr>
            <w:top w:val="none" w:sz="0" w:space="0" w:color="auto"/>
            <w:left w:val="none" w:sz="0" w:space="0" w:color="auto"/>
            <w:bottom w:val="none" w:sz="0" w:space="0" w:color="auto"/>
            <w:right w:val="none" w:sz="0" w:space="0" w:color="auto"/>
          </w:divBdr>
        </w:div>
        <w:div w:id="361366417">
          <w:marLeft w:val="274"/>
          <w:marRight w:val="0"/>
          <w:marTop w:val="0"/>
          <w:marBottom w:val="0"/>
          <w:divBdr>
            <w:top w:val="none" w:sz="0" w:space="0" w:color="auto"/>
            <w:left w:val="none" w:sz="0" w:space="0" w:color="auto"/>
            <w:bottom w:val="none" w:sz="0" w:space="0" w:color="auto"/>
            <w:right w:val="none" w:sz="0" w:space="0" w:color="auto"/>
          </w:divBdr>
        </w:div>
        <w:div w:id="361977131">
          <w:marLeft w:val="274"/>
          <w:marRight w:val="0"/>
          <w:marTop w:val="0"/>
          <w:marBottom w:val="0"/>
          <w:divBdr>
            <w:top w:val="none" w:sz="0" w:space="0" w:color="auto"/>
            <w:left w:val="none" w:sz="0" w:space="0" w:color="auto"/>
            <w:bottom w:val="none" w:sz="0" w:space="0" w:color="auto"/>
            <w:right w:val="none" w:sz="0" w:space="0" w:color="auto"/>
          </w:divBdr>
        </w:div>
        <w:div w:id="365058046">
          <w:marLeft w:val="274"/>
          <w:marRight w:val="0"/>
          <w:marTop w:val="0"/>
          <w:marBottom w:val="0"/>
          <w:divBdr>
            <w:top w:val="none" w:sz="0" w:space="0" w:color="auto"/>
            <w:left w:val="none" w:sz="0" w:space="0" w:color="auto"/>
            <w:bottom w:val="none" w:sz="0" w:space="0" w:color="auto"/>
            <w:right w:val="none" w:sz="0" w:space="0" w:color="auto"/>
          </w:divBdr>
        </w:div>
        <w:div w:id="391781613">
          <w:marLeft w:val="274"/>
          <w:marRight w:val="0"/>
          <w:marTop w:val="0"/>
          <w:marBottom w:val="0"/>
          <w:divBdr>
            <w:top w:val="none" w:sz="0" w:space="0" w:color="auto"/>
            <w:left w:val="none" w:sz="0" w:space="0" w:color="auto"/>
            <w:bottom w:val="none" w:sz="0" w:space="0" w:color="auto"/>
            <w:right w:val="none" w:sz="0" w:space="0" w:color="auto"/>
          </w:divBdr>
        </w:div>
        <w:div w:id="416905311">
          <w:marLeft w:val="274"/>
          <w:marRight w:val="0"/>
          <w:marTop w:val="0"/>
          <w:marBottom w:val="0"/>
          <w:divBdr>
            <w:top w:val="none" w:sz="0" w:space="0" w:color="auto"/>
            <w:left w:val="none" w:sz="0" w:space="0" w:color="auto"/>
            <w:bottom w:val="none" w:sz="0" w:space="0" w:color="auto"/>
            <w:right w:val="none" w:sz="0" w:space="0" w:color="auto"/>
          </w:divBdr>
        </w:div>
        <w:div w:id="520168856">
          <w:marLeft w:val="274"/>
          <w:marRight w:val="0"/>
          <w:marTop w:val="0"/>
          <w:marBottom w:val="0"/>
          <w:divBdr>
            <w:top w:val="none" w:sz="0" w:space="0" w:color="auto"/>
            <w:left w:val="none" w:sz="0" w:space="0" w:color="auto"/>
            <w:bottom w:val="none" w:sz="0" w:space="0" w:color="auto"/>
            <w:right w:val="none" w:sz="0" w:space="0" w:color="auto"/>
          </w:divBdr>
        </w:div>
        <w:div w:id="596401475">
          <w:marLeft w:val="274"/>
          <w:marRight w:val="0"/>
          <w:marTop w:val="0"/>
          <w:marBottom w:val="0"/>
          <w:divBdr>
            <w:top w:val="none" w:sz="0" w:space="0" w:color="auto"/>
            <w:left w:val="none" w:sz="0" w:space="0" w:color="auto"/>
            <w:bottom w:val="none" w:sz="0" w:space="0" w:color="auto"/>
            <w:right w:val="none" w:sz="0" w:space="0" w:color="auto"/>
          </w:divBdr>
        </w:div>
        <w:div w:id="626083420">
          <w:marLeft w:val="274"/>
          <w:marRight w:val="0"/>
          <w:marTop w:val="0"/>
          <w:marBottom w:val="0"/>
          <w:divBdr>
            <w:top w:val="none" w:sz="0" w:space="0" w:color="auto"/>
            <w:left w:val="none" w:sz="0" w:space="0" w:color="auto"/>
            <w:bottom w:val="none" w:sz="0" w:space="0" w:color="auto"/>
            <w:right w:val="none" w:sz="0" w:space="0" w:color="auto"/>
          </w:divBdr>
        </w:div>
        <w:div w:id="652761594">
          <w:marLeft w:val="274"/>
          <w:marRight w:val="0"/>
          <w:marTop w:val="0"/>
          <w:marBottom w:val="0"/>
          <w:divBdr>
            <w:top w:val="none" w:sz="0" w:space="0" w:color="auto"/>
            <w:left w:val="none" w:sz="0" w:space="0" w:color="auto"/>
            <w:bottom w:val="none" w:sz="0" w:space="0" w:color="auto"/>
            <w:right w:val="none" w:sz="0" w:space="0" w:color="auto"/>
          </w:divBdr>
        </w:div>
        <w:div w:id="670989313">
          <w:marLeft w:val="274"/>
          <w:marRight w:val="0"/>
          <w:marTop w:val="0"/>
          <w:marBottom w:val="0"/>
          <w:divBdr>
            <w:top w:val="none" w:sz="0" w:space="0" w:color="auto"/>
            <w:left w:val="none" w:sz="0" w:space="0" w:color="auto"/>
            <w:bottom w:val="none" w:sz="0" w:space="0" w:color="auto"/>
            <w:right w:val="none" w:sz="0" w:space="0" w:color="auto"/>
          </w:divBdr>
        </w:div>
        <w:div w:id="719593786">
          <w:marLeft w:val="274"/>
          <w:marRight w:val="0"/>
          <w:marTop w:val="0"/>
          <w:marBottom w:val="0"/>
          <w:divBdr>
            <w:top w:val="none" w:sz="0" w:space="0" w:color="auto"/>
            <w:left w:val="none" w:sz="0" w:space="0" w:color="auto"/>
            <w:bottom w:val="none" w:sz="0" w:space="0" w:color="auto"/>
            <w:right w:val="none" w:sz="0" w:space="0" w:color="auto"/>
          </w:divBdr>
        </w:div>
        <w:div w:id="721177796">
          <w:marLeft w:val="274"/>
          <w:marRight w:val="0"/>
          <w:marTop w:val="0"/>
          <w:marBottom w:val="0"/>
          <w:divBdr>
            <w:top w:val="none" w:sz="0" w:space="0" w:color="auto"/>
            <w:left w:val="none" w:sz="0" w:space="0" w:color="auto"/>
            <w:bottom w:val="none" w:sz="0" w:space="0" w:color="auto"/>
            <w:right w:val="none" w:sz="0" w:space="0" w:color="auto"/>
          </w:divBdr>
        </w:div>
        <w:div w:id="737245538">
          <w:marLeft w:val="274"/>
          <w:marRight w:val="0"/>
          <w:marTop w:val="0"/>
          <w:marBottom w:val="0"/>
          <w:divBdr>
            <w:top w:val="none" w:sz="0" w:space="0" w:color="auto"/>
            <w:left w:val="none" w:sz="0" w:space="0" w:color="auto"/>
            <w:bottom w:val="none" w:sz="0" w:space="0" w:color="auto"/>
            <w:right w:val="none" w:sz="0" w:space="0" w:color="auto"/>
          </w:divBdr>
        </w:div>
        <w:div w:id="751397135">
          <w:marLeft w:val="274"/>
          <w:marRight w:val="0"/>
          <w:marTop w:val="0"/>
          <w:marBottom w:val="0"/>
          <w:divBdr>
            <w:top w:val="none" w:sz="0" w:space="0" w:color="auto"/>
            <w:left w:val="none" w:sz="0" w:space="0" w:color="auto"/>
            <w:bottom w:val="none" w:sz="0" w:space="0" w:color="auto"/>
            <w:right w:val="none" w:sz="0" w:space="0" w:color="auto"/>
          </w:divBdr>
        </w:div>
        <w:div w:id="793906443">
          <w:marLeft w:val="274"/>
          <w:marRight w:val="0"/>
          <w:marTop w:val="0"/>
          <w:marBottom w:val="0"/>
          <w:divBdr>
            <w:top w:val="none" w:sz="0" w:space="0" w:color="auto"/>
            <w:left w:val="none" w:sz="0" w:space="0" w:color="auto"/>
            <w:bottom w:val="none" w:sz="0" w:space="0" w:color="auto"/>
            <w:right w:val="none" w:sz="0" w:space="0" w:color="auto"/>
          </w:divBdr>
        </w:div>
        <w:div w:id="903638139">
          <w:marLeft w:val="274"/>
          <w:marRight w:val="0"/>
          <w:marTop w:val="0"/>
          <w:marBottom w:val="0"/>
          <w:divBdr>
            <w:top w:val="none" w:sz="0" w:space="0" w:color="auto"/>
            <w:left w:val="none" w:sz="0" w:space="0" w:color="auto"/>
            <w:bottom w:val="none" w:sz="0" w:space="0" w:color="auto"/>
            <w:right w:val="none" w:sz="0" w:space="0" w:color="auto"/>
          </w:divBdr>
        </w:div>
        <w:div w:id="903680353">
          <w:marLeft w:val="274"/>
          <w:marRight w:val="0"/>
          <w:marTop w:val="0"/>
          <w:marBottom w:val="0"/>
          <w:divBdr>
            <w:top w:val="none" w:sz="0" w:space="0" w:color="auto"/>
            <w:left w:val="none" w:sz="0" w:space="0" w:color="auto"/>
            <w:bottom w:val="none" w:sz="0" w:space="0" w:color="auto"/>
            <w:right w:val="none" w:sz="0" w:space="0" w:color="auto"/>
          </w:divBdr>
        </w:div>
        <w:div w:id="944263326">
          <w:marLeft w:val="274"/>
          <w:marRight w:val="0"/>
          <w:marTop w:val="0"/>
          <w:marBottom w:val="0"/>
          <w:divBdr>
            <w:top w:val="none" w:sz="0" w:space="0" w:color="auto"/>
            <w:left w:val="none" w:sz="0" w:space="0" w:color="auto"/>
            <w:bottom w:val="none" w:sz="0" w:space="0" w:color="auto"/>
            <w:right w:val="none" w:sz="0" w:space="0" w:color="auto"/>
          </w:divBdr>
        </w:div>
        <w:div w:id="1024207112">
          <w:marLeft w:val="274"/>
          <w:marRight w:val="0"/>
          <w:marTop w:val="0"/>
          <w:marBottom w:val="0"/>
          <w:divBdr>
            <w:top w:val="none" w:sz="0" w:space="0" w:color="auto"/>
            <w:left w:val="none" w:sz="0" w:space="0" w:color="auto"/>
            <w:bottom w:val="none" w:sz="0" w:space="0" w:color="auto"/>
            <w:right w:val="none" w:sz="0" w:space="0" w:color="auto"/>
          </w:divBdr>
        </w:div>
        <w:div w:id="1035496958">
          <w:marLeft w:val="274"/>
          <w:marRight w:val="0"/>
          <w:marTop w:val="0"/>
          <w:marBottom w:val="0"/>
          <w:divBdr>
            <w:top w:val="none" w:sz="0" w:space="0" w:color="auto"/>
            <w:left w:val="none" w:sz="0" w:space="0" w:color="auto"/>
            <w:bottom w:val="none" w:sz="0" w:space="0" w:color="auto"/>
            <w:right w:val="none" w:sz="0" w:space="0" w:color="auto"/>
          </w:divBdr>
        </w:div>
        <w:div w:id="1117289721">
          <w:marLeft w:val="274"/>
          <w:marRight w:val="0"/>
          <w:marTop w:val="0"/>
          <w:marBottom w:val="0"/>
          <w:divBdr>
            <w:top w:val="none" w:sz="0" w:space="0" w:color="auto"/>
            <w:left w:val="none" w:sz="0" w:space="0" w:color="auto"/>
            <w:bottom w:val="none" w:sz="0" w:space="0" w:color="auto"/>
            <w:right w:val="none" w:sz="0" w:space="0" w:color="auto"/>
          </w:divBdr>
        </w:div>
        <w:div w:id="1132865606">
          <w:marLeft w:val="274"/>
          <w:marRight w:val="0"/>
          <w:marTop w:val="0"/>
          <w:marBottom w:val="0"/>
          <w:divBdr>
            <w:top w:val="none" w:sz="0" w:space="0" w:color="auto"/>
            <w:left w:val="none" w:sz="0" w:space="0" w:color="auto"/>
            <w:bottom w:val="none" w:sz="0" w:space="0" w:color="auto"/>
            <w:right w:val="none" w:sz="0" w:space="0" w:color="auto"/>
          </w:divBdr>
        </w:div>
        <w:div w:id="1158880388">
          <w:marLeft w:val="274"/>
          <w:marRight w:val="0"/>
          <w:marTop w:val="0"/>
          <w:marBottom w:val="0"/>
          <w:divBdr>
            <w:top w:val="none" w:sz="0" w:space="0" w:color="auto"/>
            <w:left w:val="none" w:sz="0" w:space="0" w:color="auto"/>
            <w:bottom w:val="none" w:sz="0" w:space="0" w:color="auto"/>
            <w:right w:val="none" w:sz="0" w:space="0" w:color="auto"/>
          </w:divBdr>
        </w:div>
        <w:div w:id="1202087222">
          <w:marLeft w:val="274"/>
          <w:marRight w:val="0"/>
          <w:marTop w:val="0"/>
          <w:marBottom w:val="0"/>
          <w:divBdr>
            <w:top w:val="none" w:sz="0" w:space="0" w:color="auto"/>
            <w:left w:val="none" w:sz="0" w:space="0" w:color="auto"/>
            <w:bottom w:val="none" w:sz="0" w:space="0" w:color="auto"/>
            <w:right w:val="none" w:sz="0" w:space="0" w:color="auto"/>
          </w:divBdr>
        </w:div>
        <w:div w:id="1227763778">
          <w:marLeft w:val="274"/>
          <w:marRight w:val="0"/>
          <w:marTop w:val="0"/>
          <w:marBottom w:val="0"/>
          <w:divBdr>
            <w:top w:val="none" w:sz="0" w:space="0" w:color="auto"/>
            <w:left w:val="none" w:sz="0" w:space="0" w:color="auto"/>
            <w:bottom w:val="none" w:sz="0" w:space="0" w:color="auto"/>
            <w:right w:val="none" w:sz="0" w:space="0" w:color="auto"/>
          </w:divBdr>
        </w:div>
        <w:div w:id="1267275151">
          <w:marLeft w:val="274"/>
          <w:marRight w:val="0"/>
          <w:marTop w:val="0"/>
          <w:marBottom w:val="0"/>
          <w:divBdr>
            <w:top w:val="none" w:sz="0" w:space="0" w:color="auto"/>
            <w:left w:val="none" w:sz="0" w:space="0" w:color="auto"/>
            <w:bottom w:val="none" w:sz="0" w:space="0" w:color="auto"/>
            <w:right w:val="none" w:sz="0" w:space="0" w:color="auto"/>
          </w:divBdr>
        </w:div>
        <w:div w:id="1281378417">
          <w:marLeft w:val="274"/>
          <w:marRight w:val="0"/>
          <w:marTop w:val="0"/>
          <w:marBottom w:val="0"/>
          <w:divBdr>
            <w:top w:val="none" w:sz="0" w:space="0" w:color="auto"/>
            <w:left w:val="none" w:sz="0" w:space="0" w:color="auto"/>
            <w:bottom w:val="none" w:sz="0" w:space="0" w:color="auto"/>
            <w:right w:val="none" w:sz="0" w:space="0" w:color="auto"/>
          </w:divBdr>
        </w:div>
        <w:div w:id="1334912213">
          <w:marLeft w:val="274"/>
          <w:marRight w:val="0"/>
          <w:marTop w:val="0"/>
          <w:marBottom w:val="0"/>
          <w:divBdr>
            <w:top w:val="none" w:sz="0" w:space="0" w:color="auto"/>
            <w:left w:val="none" w:sz="0" w:space="0" w:color="auto"/>
            <w:bottom w:val="none" w:sz="0" w:space="0" w:color="auto"/>
            <w:right w:val="none" w:sz="0" w:space="0" w:color="auto"/>
          </w:divBdr>
        </w:div>
        <w:div w:id="1476337076">
          <w:marLeft w:val="274"/>
          <w:marRight w:val="0"/>
          <w:marTop w:val="0"/>
          <w:marBottom w:val="0"/>
          <w:divBdr>
            <w:top w:val="none" w:sz="0" w:space="0" w:color="auto"/>
            <w:left w:val="none" w:sz="0" w:space="0" w:color="auto"/>
            <w:bottom w:val="none" w:sz="0" w:space="0" w:color="auto"/>
            <w:right w:val="none" w:sz="0" w:space="0" w:color="auto"/>
          </w:divBdr>
        </w:div>
        <w:div w:id="1506555321">
          <w:marLeft w:val="274"/>
          <w:marRight w:val="0"/>
          <w:marTop w:val="0"/>
          <w:marBottom w:val="0"/>
          <w:divBdr>
            <w:top w:val="none" w:sz="0" w:space="0" w:color="auto"/>
            <w:left w:val="none" w:sz="0" w:space="0" w:color="auto"/>
            <w:bottom w:val="none" w:sz="0" w:space="0" w:color="auto"/>
            <w:right w:val="none" w:sz="0" w:space="0" w:color="auto"/>
          </w:divBdr>
        </w:div>
        <w:div w:id="1579750922">
          <w:marLeft w:val="274"/>
          <w:marRight w:val="0"/>
          <w:marTop w:val="0"/>
          <w:marBottom w:val="0"/>
          <w:divBdr>
            <w:top w:val="none" w:sz="0" w:space="0" w:color="auto"/>
            <w:left w:val="none" w:sz="0" w:space="0" w:color="auto"/>
            <w:bottom w:val="none" w:sz="0" w:space="0" w:color="auto"/>
            <w:right w:val="none" w:sz="0" w:space="0" w:color="auto"/>
          </w:divBdr>
        </w:div>
        <w:div w:id="1718120481">
          <w:marLeft w:val="274"/>
          <w:marRight w:val="0"/>
          <w:marTop w:val="0"/>
          <w:marBottom w:val="0"/>
          <w:divBdr>
            <w:top w:val="none" w:sz="0" w:space="0" w:color="auto"/>
            <w:left w:val="none" w:sz="0" w:space="0" w:color="auto"/>
            <w:bottom w:val="none" w:sz="0" w:space="0" w:color="auto"/>
            <w:right w:val="none" w:sz="0" w:space="0" w:color="auto"/>
          </w:divBdr>
        </w:div>
        <w:div w:id="1815833198">
          <w:marLeft w:val="274"/>
          <w:marRight w:val="0"/>
          <w:marTop w:val="0"/>
          <w:marBottom w:val="0"/>
          <w:divBdr>
            <w:top w:val="none" w:sz="0" w:space="0" w:color="auto"/>
            <w:left w:val="none" w:sz="0" w:space="0" w:color="auto"/>
            <w:bottom w:val="none" w:sz="0" w:space="0" w:color="auto"/>
            <w:right w:val="none" w:sz="0" w:space="0" w:color="auto"/>
          </w:divBdr>
        </w:div>
        <w:div w:id="1852798496">
          <w:marLeft w:val="274"/>
          <w:marRight w:val="0"/>
          <w:marTop w:val="0"/>
          <w:marBottom w:val="0"/>
          <w:divBdr>
            <w:top w:val="none" w:sz="0" w:space="0" w:color="auto"/>
            <w:left w:val="none" w:sz="0" w:space="0" w:color="auto"/>
            <w:bottom w:val="none" w:sz="0" w:space="0" w:color="auto"/>
            <w:right w:val="none" w:sz="0" w:space="0" w:color="auto"/>
          </w:divBdr>
        </w:div>
        <w:div w:id="2002270739">
          <w:marLeft w:val="274"/>
          <w:marRight w:val="0"/>
          <w:marTop w:val="0"/>
          <w:marBottom w:val="0"/>
          <w:divBdr>
            <w:top w:val="none" w:sz="0" w:space="0" w:color="auto"/>
            <w:left w:val="none" w:sz="0" w:space="0" w:color="auto"/>
            <w:bottom w:val="none" w:sz="0" w:space="0" w:color="auto"/>
            <w:right w:val="none" w:sz="0" w:space="0" w:color="auto"/>
          </w:divBdr>
        </w:div>
        <w:div w:id="2010906848">
          <w:marLeft w:val="274"/>
          <w:marRight w:val="0"/>
          <w:marTop w:val="0"/>
          <w:marBottom w:val="0"/>
          <w:divBdr>
            <w:top w:val="none" w:sz="0" w:space="0" w:color="auto"/>
            <w:left w:val="none" w:sz="0" w:space="0" w:color="auto"/>
            <w:bottom w:val="none" w:sz="0" w:space="0" w:color="auto"/>
            <w:right w:val="none" w:sz="0" w:space="0" w:color="auto"/>
          </w:divBdr>
        </w:div>
        <w:div w:id="2070884170">
          <w:marLeft w:val="274"/>
          <w:marRight w:val="0"/>
          <w:marTop w:val="0"/>
          <w:marBottom w:val="0"/>
          <w:divBdr>
            <w:top w:val="none" w:sz="0" w:space="0" w:color="auto"/>
            <w:left w:val="none" w:sz="0" w:space="0" w:color="auto"/>
            <w:bottom w:val="none" w:sz="0" w:space="0" w:color="auto"/>
            <w:right w:val="none" w:sz="0" w:space="0" w:color="auto"/>
          </w:divBdr>
        </w:div>
        <w:div w:id="2088647385">
          <w:marLeft w:val="274"/>
          <w:marRight w:val="0"/>
          <w:marTop w:val="0"/>
          <w:marBottom w:val="0"/>
          <w:divBdr>
            <w:top w:val="none" w:sz="0" w:space="0" w:color="auto"/>
            <w:left w:val="none" w:sz="0" w:space="0" w:color="auto"/>
            <w:bottom w:val="none" w:sz="0" w:space="0" w:color="auto"/>
            <w:right w:val="none" w:sz="0" w:space="0" w:color="auto"/>
          </w:divBdr>
        </w:div>
      </w:divsChild>
    </w:div>
    <w:div w:id="1230073454">
      <w:bodyDiv w:val="1"/>
      <w:marLeft w:val="0"/>
      <w:marRight w:val="0"/>
      <w:marTop w:val="0"/>
      <w:marBottom w:val="0"/>
      <w:divBdr>
        <w:top w:val="none" w:sz="0" w:space="0" w:color="auto"/>
        <w:left w:val="none" w:sz="0" w:space="0" w:color="auto"/>
        <w:bottom w:val="none" w:sz="0" w:space="0" w:color="auto"/>
        <w:right w:val="none" w:sz="0" w:space="0" w:color="auto"/>
      </w:divBdr>
      <w:divsChild>
        <w:div w:id="674528492">
          <w:marLeft w:val="547"/>
          <w:marRight w:val="0"/>
          <w:marTop w:val="0"/>
          <w:marBottom w:val="0"/>
          <w:divBdr>
            <w:top w:val="none" w:sz="0" w:space="0" w:color="auto"/>
            <w:left w:val="none" w:sz="0" w:space="0" w:color="auto"/>
            <w:bottom w:val="none" w:sz="0" w:space="0" w:color="auto"/>
            <w:right w:val="none" w:sz="0" w:space="0" w:color="auto"/>
          </w:divBdr>
        </w:div>
        <w:div w:id="1084182982">
          <w:marLeft w:val="547"/>
          <w:marRight w:val="0"/>
          <w:marTop w:val="0"/>
          <w:marBottom w:val="0"/>
          <w:divBdr>
            <w:top w:val="none" w:sz="0" w:space="0" w:color="auto"/>
            <w:left w:val="none" w:sz="0" w:space="0" w:color="auto"/>
            <w:bottom w:val="none" w:sz="0" w:space="0" w:color="auto"/>
            <w:right w:val="none" w:sz="0" w:space="0" w:color="auto"/>
          </w:divBdr>
        </w:div>
        <w:div w:id="1281033931">
          <w:marLeft w:val="547"/>
          <w:marRight w:val="0"/>
          <w:marTop w:val="0"/>
          <w:marBottom w:val="0"/>
          <w:divBdr>
            <w:top w:val="none" w:sz="0" w:space="0" w:color="auto"/>
            <w:left w:val="none" w:sz="0" w:space="0" w:color="auto"/>
            <w:bottom w:val="none" w:sz="0" w:space="0" w:color="auto"/>
            <w:right w:val="none" w:sz="0" w:space="0" w:color="auto"/>
          </w:divBdr>
        </w:div>
        <w:div w:id="1431852011">
          <w:marLeft w:val="547"/>
          <w:marRight w:val="0"/>
          <w:marTop w:val="0"/>
          <w:marBottom w:val="0"/>
          <w:divBdr>
            <w:top w:val="none" w:sz="0" w:space="0" w:color="auto"/>
            <w:left w:val="none" w:sz="0" w:space="0" w:color="auto"/>
            <w:bottom w:val="none" w:sz="0" w:space="0" w:color="auto"/>
            <w:right w:val="none" w:sz="0" w:space="0" w:color="auto"/>
          </w:divBdr>
        </w:div>
        <w:div w:id="1944802360">
          <w:marLeft w:val="547"/>
          <w:marRight w:val="0"/>
          <w:marTop w:val="0"/>
          <w:marBottom w:val="0"/>
          <w:divBdr>
            <w:top w:val="none" w:sz="0" w:space="0" w:color="auto"/>
            <w:left w:val="none" w:sz="0" w:space="0" w:color="auto"/>
            <w:bottom w:val="none" w:sz="0" w:space="0" w:color="auto"/>
            <w:right w:val="none" w:sz="0" w:space="0" w:color="auto"/>
          </w:divBdr>
        </w:div>
        <w:div w:id="2062558389">
          <w:marLeft w:val="547"/>
          <w:marRight w:val="0"/>
          <w:marTop w:val="0"/>
          <w:marBottom w:val="0"/>
          <w:divBdr>
            <w:top w:val="none" w:sz="0" w:space="0" w:color="auto"/>
            <w:left w:val="none" w:sz="0" w:space="0" w:color="auto"/>
            <w:bottom w:val="none" w:sz="0" w:space="0" w:color="auto"/>
            <w:right w:val="none" w:sz="0" w:space="0" w:color="auto"/>
          </w:divBdr>
        </w:div>
      </w:divsChild>
    </w:div>
    <w:div w:id="1266570452">
      <w:bodyDiv w:val="1"/>
      <w:marLeft w:val="0"/>
      <w:marRight w:val="0"/>
      <w:marTop w:val="0"/>
      <w:marBottom w:val="0"/>
      <w:divBdr>
        <w:top w:val="none" w:sz="0" w:space="0" w:color="auto"/>
        <w:left w:val="none" w:sz="0" w:space="0" w:color="auto"/>
        <w:bottom w:val="none" w:sz="0" w:space="0" w:color="auto"/>
        <w:right w:val="none" w:sz="0" w:space="0" w:color="auto"/>
      </w:divBdr>
    </w:div>
    <w:div w:id="1308901543">
      <w:bodyDiv w:val="1"/>
      <w:marLeft w:val="0"/>
      <w:marRight w:val="0"/>
      <w:marTop w:val="0"/>
      <w:marBottom w:val="0"/>
      <w:divBdr>
        <w:top w:val="none" w:sz="0" w:space="0" w:color="auto"/>
        <w:left w:val="none" w:sz="0" w:space="0" w:color="auto"/>
        <w:bottom w:val="none" w:sz="0" w:space="0" w:color="auto"/>
        <w:right w:val="none" w:sz="0" w:space="0" w:color="auto"/>
      </w:divBdr>
    </w:div>
    <w:div w:id="1409696626">
      <w:bodyDiv w:val="1"/>
      <w:marLeft w:val="0"/>
      <w:marRight w:val="0"/>
      <w:marTop w:val="0"/>
      <w:marBottom w:val="0"/>
      <w:divBdr>
        <w:top w:val="none" w:sz="0" w:space="0" w:color="auto"/>
        <w:left w:val="none" w:sz="0" w:space="0" w:color="auto"/>
        <w:bottom w:val="none" w:sz="0" w:space="0" w:color="auto"/>
        <w:right w:val="none" w:sz="0" w:space="0" w:color="auto"/>
      </w:divBdr>
    </w:div>
    <w:div w:id="1472477046">
      <w:bodyDiv w:val="1"/>
      <w:marLeft w:val="0"/>
      <w:marRight w:val="0"/>
      <w:marTop w:val="0"/>
      <w:marBottom w:val="0"/>
      <w:divBdr>
        <w:top w:val="none" w:sz="0" w:space="0" w:color="auto"/>
        <w:left w:val="none" w:sz="0" w:space="0" w:color="auto"/>
        <w:bottom w:val="none" w:sz="0" w:space="0" w:color="auto"/>
        <w:right w:val="none" w:sz="0" w:space="0" w:color="auto"/>
      </w:divBdr>
      <w:divsChild>
        <w:div w:id="28184661">
          <w:marLeft w:val="274"/>
          <w:marRight w:val="0"/>
          <w:marTop w:val="120"/>
          <w:marBottom w:val="120"/>
          <w:divBdr>
            <w:top w:val="none" w:sz="0" w:space="0" w:color="auto"/>
            <w:left w:val="none" w:sz="0" w:space="0" w:color="auto"/>
            <w:bottom w:val="none" w:sz="0" w:space="0" w:color="auto"/>
            <w:right w:val="none" w:sz="0" w:space="0" w:color="auto"/>
          </w:divBdr>
        </w:div>
        <w:div w:id="71391060">
          <w:marLeft w:val="274"/>
          <w:marRight w:val="0"/>
          <w:marTop w:val="120"/>
          <w:marBottom w:val="120"/>
          <w:divBdr>
            <w:top w:val="none" w:sz="0" w:space="0" w:color="auto"/>
            <w:left w:val="none" w:sz="0" w:space="0" w:color="auto"/>
            <w:bottom w:val="none" w:sz="0" w:space="0" w:color="auto"/>
            <w:right w:val="none" w:sz="0" w:space="0" w:color="auto"/>
          </w:divBdr>
        </w:div>
        <w:div w:id="693313623">
          <w:marLeft w:val="274"/>
          <w:marRight w:val="0"/>
          <w:marTop w:val="120"/>
          <w:marBottom w:val="120"/>
          <w:divBdr>
            <w:top w:val="none" w:sz="0" w:space="0" w:color="auto"/>
            <w:left w:val="none" w:sz="0" w:space="0" w:color="auto"/>
            <w:bottom w:val="none" w:sz="0" w:space="0" w:color="auto"/>
            <w:right w:val="none" w:sz="0" w:space="0" w:color="auto"/>
          </w:divBdr>
        </w:div>
        <w:div w:id="1579442516">
          <w:marLeft w:val="274"/>
          <w:marRight w:val="0"/>
          <w:marTop w:val="120"/>
          <w:marBottom w:val="120"/>
          <w:divBdr>
            <w:top w:val="none" w:sz="0" w:space="0" w:color="auto"/>
            <w:left w:val="none" w:sz="0" w:space="0" w:color="auto"/>
            <w:bottom w:val="none" w:sz="0" w:space="0" w:color="auto"/>
            <w:right w:val="none" w:sz="0" w:space="0" w:color="auto"/>
          </w:divBdr>
        </w:div>
        <w:div w:id="1683823761">
          <w:marLeft w:val="274"/>
          <w:marRight w:val="0"/>
          <w:marTop w:val="120"/>
          <w:marBottom w:val="120"/>
          <w:divBdr>
            <w:top w:val="none" w:sz="0" w:space="0" w:color="auto"/>
            <w:left w:val="none" w:sz="0" w:space="0" w:color="auto"/>
            <w:bottom w:val="none" w:sz="0" w:space="0" w:color="auto"/>
            <w:right w:val="none" w:sz="0" w:space="0" w:color="auto"/>
          </w:divBdr>
        </w:div>
      </w:divsChild>
    </w:div>
    <w:div w:id="1510868323">
      <w:bodyDiv w:val="1"/>
      <w:marLeft w:val="0"/>
      <w:marRight w:val="0"/>
      <w:marTop w:val="0"/>
      <w:marBottom w:val="0"/>
      <w:divBdr>
        <w:top w:val="none" w:sz="0" w:space="0" w:color="auto"/>
        <w:left w:val="none" w:sz="0" w:space="0" w:color="auto"/>
        <w:bottom w:val="none" w:sz="0" w:space="0" w:color="auto"/>
        <w:right w:val="none" w:sz="0" w:space="0" w:color="auto"/>
      </w:divBdr>
    </w:div>
    <w:div w:id="1525747322">
      <w:bodyDiv w:val="1"/>
      <w:marLeft w:val="0"/>
      <w:marRight w:val="0"/>
      <w:marTop w:val="0"/>
      <w:marBottom w:val="0"/>
      <w:divBdr>
        <w:top w:val="none" w:sz="0" w:space="0" w:color="auto"/>
        <w:left w:val="none" w:sz="0" w:space="0" w:color="auto"/>
        <w:bottom w:val="none" w:sz="0" w:space="0" w:color="auto"/>
        <w:right w:val="none" w:sz="0" w:space="0" w:color="auto"/>
      </w:divBdr>
      <w:divsChild>
        <w:div w:id="781193340">
          <w:marLeft w:val="274"/>
          <w:marRight w:val="0"/>
          <w:marTop w:val="120"/>
          <w:marBottom w:val="120"/>
          <w:divBdr>
            <w:top w:val="none" w:sz="0" w:space="0" w:color="auto"/>
            <w:left w:val="none" w:sz="0" w:space="0" w:color="auto"/>
            <w:bottom w:val="none" w:sz="0" w:space="0" w:color="auto"/>
            <w:right w:val="none" w:sz="0" w:space="0" w:color="auto"/>
          </w:divBdr>
        </w:div>
        <w:div w:id="1060716806">
          <w:marLeft w:val="994"/>
          <w:marRight w:val="0"/>
          <w:marTop w:val="120"/>
          <w:marBottom w:val="120"/>
          <w:divBdr>
            <w:top w:val="none" w:sz="0" w:space="0" w:color="auto"/>
            <w:left w:val="none" w:sz="0" w:space="0" w:color="auto"/>
            <w:bottom w:val="none" w:sz="0" w:space="0" w:color="auto"/>
            <w:right w:val="none" w:sz="0" w:space="0" w:color="auto"/>
          </w:divBdr>
        </w:div>
        <w:div w:id="2098364294">
          <w:marLeft w:val="274"/>
          <w:marRight w:val="0"/>
          <w:marTop w:val="120"/>
          <w:marBottom w:val="120"/>
          <w:divBdr>
            <w:top w:val="none" w:sz="0" w:space="0" w:color="auto"/>
            <w:left w:val="none" w:sz="0" w:space="0" w:color="auto"/>
            <w:bottom w:val="none" w:sz="0" w:space="0" w:color="auto"/>
            <w:right w:val="none" w:sz="0" w:space="0" w:color="auto"/>
          </w:divBdr>
        </w:div>
      </w:divsChild>
    </w:div>
    <w:div w:id="1559779497">
      <w:bodyDiv w:val="1"/>
      <w:marLeft w:val="0"/>
      <w:marRight w:val="0"/>
      <w:marTop w:val="0"/>
      <w:marBottom w:val="0"/>
      <w:divBdr>
        <w:top w:val="none" w:sz="0" w:space="0" w:color="auto"/>
        <w:left w:val="none" w:sz="0" w:space="0" w:color="auto"/>
        <w:bottom w:val="none" w:sz="0" w:space="0" w:color="auto"/>
        <w:right w:val="none" w:sz="0" w:space="0" w:color="auto"/>
      </w:divBdr>
    </w:div>
    <w:div w:id="1636253993">
      <w:bodyDiv w:val="1"/>
      <w:marLeft w:val="0"/>
      <w:marRight w:val="0"/>
      <w:marTop w:val="0"/>
      <w:marBottom w:val="0"/>
      <w:divBdr>
        <w:top w:val="none" w:sz="0" w:space="0" w:color="auto"/>
        <w:left w:val="none" w:sz="0" w:space="0" w:color="auto"/>
        <w:bottom w:val="none" w:sz="0" w:space="0" w:color="auto"/>
        <w:right w:val="none" w:sz="0" w:space="0" w:color="auto"/>
      </w:divBdr>
    </w:div>
    <w:div w:id="1640919289">
      <w:bodyDiv w:val="1"/>
      <w:marLeft w:val="0"/>
      <w:marRight w:val="0"/>
      <w:marTop w:val="0"/>
      <w:marBottom w:val="0"/>
      <w:divBdr>
        <w:top w:val="none" w:sz="0" w:space="0" w:color="auto"/>
        <w:left w:val="none" w:sz="0" w:space="0" w:color="auto"/>
        <w:bottom w:val="none" w:sz="0" w:space="0" w:color="auto"/>
        <w:right w:val="none" w:sz="0" w:space="0" w:color="auto"/>
      </w:divBdr>
      <w:divsChild>
        <w:div w:id="74934938">
          <w:marLeft w:val="360"/>
          <w:marRight w:val="0"/>
          <w:marTop w:val="200"/>
          <w:marBottom w:val="0"/>
          <w:divBdr>
            <w:top w:val="none" w:sz="0" w:space="0" w:color="auto"/>
            <w:left w:val="none" w:sz="0" w:space="0" w:color="auto"/>
            <w:bottom w:val="none" w:sz="0" w:space="0" w:color="auto"/>
            <w:right w:val="none" w:sz="0" w:space="0" w:color="auto"/>
          </w:divBdr>
        </w:div>
        <w:div w:id="825634858">
          <w:marLeft w:val="360"/>
          <w:marRight w:val="0"/>
          <w:marTop w:val="200"/>
          <w:marBottom w:val="0"/>
          <w:divBdr>
            <w:top w:val="none" w:sz="0" w:space="0" w:color="auto"/>
            <w:left w:val="none" w:sz="0" w:space="0" w:color="auto"/>
            <w:bottom w:val="none" w:sz="0" w:space="0" w:color="auto"/>
            <w:right w:val="none" w:sz="0" w:space="0" w:color="auto"/>
          </w:divBdr>
        </w:div>
        <w:div w:id="1009988821">
          <w:marLeft w:val="360"/>
          <w:marRight w:val="0"/>
          <w:marTop w:val="200"/>
          <w:marBottom w:val="0"/>
          <w:divBdr>
            <w:top w:val="none" w:sz="0" w:space="0" w:color="auto"/>
            <w:left w:val="none" w:sz="0" w:space="0" w:color="auto"/>
            <w:bottom w:val="none" w:sz="0" w:space="0" w:color="auto"/>
            <w:right w:val="none" w:sz="0" w:space="0" w:color="auto"/>
          </w:divBdr>
        </w:div>
      </w:divsChild>
    </w:div>
    <w:div w:id="1647978362">
      <w:bodyDiv w:val="1"/>
      <w:marLeft w:val="0"/>
      <w:marRight w:val="0"/>
      <w:marTop w:val="0"/>
      <w:marBottom w:val="0"/>
      <w:divBdr>
        <w:top w:val="none" w:sz="0" w:space="0" w:color="auto"/>
        <w:left w:val="none" w:sz="0" w:space="0" w:color="auto"/>
        <w:bottom w:val="none" w:sz="0" w:space="0" w:color="auto"/>
        <w:right w:val="none" w:sz="0" w:space="0" w:color="auto"/>
      </w:divBdr>
    </w:div>
    <w:div w:id="1693340580">
      <w:bodyDiv w:val="1"/>
      <w:marLeft w:val="0"/>
      <w:marRight w:val="0"/>
      <w:marTop w:val="0"/>
      <w:marBottom w:val="0"/>
      <w:divBdr>
        <w:top w:val="none" w:sz="0" w:space="0" w:color="auto"/>
        <w:left w:val="none" w:sz="0" w:space="0" w:color="auto"/>
        <w:bottom w:val="none" w:sz="0" w:space="0" w:color="auto"/>
        <w:right w:val="none" w:sz="0" w:space="0" w:color="auto"/>
      </w:divBdr>
    </w:div>
    <w:div w:id="1758163120">
      <w:bodyDiv w:val="1"/>
      <w:marLeft w:val="0"/>
      <w:marRight w:val="0"/>
      <w:marTop w:val="0"/>
      <w:marBottom w:val="0"/>
      <w:divBdr>
        <w:top w:val="none" w:sz="0" w:space="0" w:color="auto"/>
        <w:left w:val="none" w:sz="0" w:space="0" w:color="auto"/>
        <w:bottom w:val="none" w:sz="0" w:space="0" w:color="auto"/>
        <w:right w:val="none" w:sz="0" w:space="0" w:color="auto"/>
      </w:divBdr>
    </w:div>
    <w:div w:id="1814365604">
      <w:bodyDiv w:val="1"/>
      <w:marLeft w:val="0"/>
      <w:marRight w:val="0"/>
      <w:marTop w:val="0"/>
      <w:marBottom w:val="0"/>
      <w:divBdr>
        <w:top w:val="none" w:sz="0" w:space="0" w:color="auto"/>
        <w:left w:val="none" w:sz="0" w:space="0" w:color="auto"/>
        <w:bottom w:val="none" w:sz="0" w:space="0" w:color="auto"/>
        <w:right w:val="none" w:sz="0" w:space="0" w:color="auto"/>
      </w:divBdr>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67524432">
      <w:bodyDiv w:val="1"/>
      <w:marLeft w:val="0"/>
      <w:marRight w:val="0"/>
      <w:marTop w:val="0"/>
      <w:marBottom w:val="0"/>
      <w:divBdr>
        <w:top w:val="none" w:sz="0" w:space="0" w:color="auto"/>
        <w:left w:val="none" w:sz="0" w:space="0" w:color="auto"/>
        <w:bottom w:val="none" w:sz="0" w:space="0" w:color="auto"/>
        <w:right w:val="none" w:sz="0" w:space="0" w:color="auto"/>
      </w:divBdr>
    </w:div>
    <w:div w:id="1883319736">
      <w:bodyDiv w:val="1"/>
      <w:marLeft w:val="0"/>
      <w:marRight w:val="0"/>
      <w:marTop w:val="0"/>
      <w:marBottom w:val="0"/>
      <w:divBdr>
        <w:top w:val="none" w:sz="0" w:space="0" w:color="auto"/>
        <w:left w:val="none" w:sz="0" w:space="0" w:color="auto"/>
        <w:bottom w:val="none" w:sz="0" w:space="0" w:color="auto"/>
        <w:right w:val="none" w:sz="0" w:space="0" w:color="auto"/>
      </w:divBdr>
    </w:div>
    <w:div w:id="1890727489">
      <w:bodyDiv w:val="1"/>
      <w:marLeft w:val="0"/>
      <w:marRight w:val="0"/>
      <w:marTop w:val="0"/>
      <w:marBottom w:val="0"/>
      <w:divBdr>
        <w:top w:val="none" w:sz="0" w:space="0" w:color="auto"/>
        <w:left w:val="none" w:sz="0" w:space="0" w:color="auto"/>
        <w:bottom w:val="none" w:sz="0" w:space="0" w:color="auto"/>
        <w:right w:val="none" w:sz="0" w:space="0" w:color="auto"/>
      </w:divBdr>
    </w:div>
    <w:div w:id="1893686724">
      <w:bodyDiv w:val="1"/>
      <w:marLeft w:val="0"/>
      <w:marRight w:val="0"/>
      <w:marTop w:val="0"/>
      <w:marBottom w:val="0"/>
      <w:divBdr>
        <w:top w:val="none" w:sz="0" w:space="0" w:color="auto"/>
        <w:left w:val="none" w:sz="0" w:space="0" w:color="auto"/>
        <w:bottom w:val="none" w:sz="0" w:space="0" w:color="auto"/>
        <w:right w:val="none" w:sz="0" w:space="0" w:color="auto"/>
      </w:divBdr>
    </w:div>
    <w:div w:id="1921283048">
      <w:bodyDiv w:val="1"/>
      <w:marLeft w:val="0"/>
      <w:marRight w:val="0"/>
      <w:marTop w:val="0"/>
      <w:marBottom w:val="0"/>
      <w:divBdr>
        <w:top w:val="none" w:sz="0" w:space="0" w:color="auto"/>
        <w:left w:val="none" w:sz="0" w:space="0" w:color="auto"/>
        <w:bottom w:val="none" w:sz="0" w:space="0" w:color="auto"/>
        <w:right w:val="none" w:sz="0" w:space="0" w:color="auto"/>
      </w:divBdr>
      <w:divsChild>
        <w:div w:id="817935">
          <w:marLeft w:val="274"/>
          <w:marRight w:val="0"/>
          <w:marTop w:val="0"/>
          <w:marBottom w:val="0"/>
          <w:divBdr>
            <w:top w:val="none" w:sz="0" w:space="0" w:color="auto"/>
            <w:left w:val="none" w:sz="0" w:space="0" w:color="auto"/>
            <w:bottom w:val="none" w:sz="0" w:space="0" w:color="auto"/>
            <w:right w:val="none" w:sz="0" w:space="0" w:color="auto"/>
          </w:divBdr>
        </w:div>
        <w:div w:id="18970212">
          <w:marLeft w:val="274"/>
          <w:marRight w:val="0"/>
          <w:marTop w:val="0"/>
          <w:marBottom w:val="0"/>
          <w:divBdr>
            <w:top w:val="none" w:sz="0" w:space="0" w:color="auto"/>
            <w:left w:val="none" w:sz="0" w:space="0" w:color="auto"/>
            <w:bottom w:val="none" w:sz="0" w:space="0" w:color="auto"/>
            <w:right w:val="none" w:sz="0" w:space="0" w:color="auto"/>
          </w:divBdr>
        </w:div>
        <w:div w:id="22945995">
          <w:marLeft w:val="274"/>
          <w:marRight w:val="0"/>
          <w:marTop w:val="0"/>
          <w:marBottom w:val="0"/>
          <w:divBdr>
            <w:top w:val="none" w:sz="0" w:space="0" w:color="auto"/>
            <w:left w:val="none" w:sz="0" w:space="0" w:color="auto"/>
            <w:bottom w:val="none" w:sz="0" w:space="0" w:color="auto"/>
            <w:right w:val="none" w:sz="0" w:space="0" w:color="auto"/>
          </w:divBdr>
        </w:div>
        <w:div w:id="76564086">
          <w:marLeft w:val="274"/>
          <w:marRight w:val="0"/>
          <w:marTop w:val="0"/>
          <w:marBottom w:val="0"/>
          <w:divBdr>
            <w:top w:val="none" w:sz="0" w:space="0" w:color="auto"/>
            <w:left w:val="none" w:sz="0" w:space="0" w:color="auto"/>
            <w:bottom w:val="none" w:sz="0" w:space="0" w:color="auto"/>
            <w:right w:val="none" w:sz="0" w:space="0" w:color="auto"/>
          </w:divBdr>
        </w:div>
        <w:div w:id="113452963">
          <w:marLeft w:val="274"/>
          <w:marRight w:val="0"/>
          <w:marTop w:val="0"/>
          <w:marBottom w:val="0"/>
          <w:divBdr>
            <w:top w:val="none" w:sz="0" w:space="0" w:color="auto"/>
            <w:left w:val="none" w:sz="0" w:space="0" w:color="auto"/>
            <w:bottom w:val="none" w:sz="0" w:space="0" w:color="auto"/>
            <w:right w:val="none" w:sz="0" w:space="0" w:color="auto"/>
          </w:divBdr>
        </w:div>
        <w:div w:id="155463866">
          <w:marLeft w:val="274"/>
          <w:marRight w:val="0"/>
          <w:marTop w:val="0"/>
          <w:marBottom w:val="0"/>
          <w:divBdr>
            <w:top w:val="none" w:sz="0" w:space="0" w:color="auto"/>
            <w:left w:val="none" w:sz="0" w:space="0" w:color="auto"/>
            <w:bottom w:val="none" w:sz="0" w:space="0" w:color="auto"/>
            <w:right w:val="none" w:sz="0" w:space="0" w:color="auto"/>
          </w:divBdr>
        </w:div>
        <w:div w:id="173809359">
          <w:marLeft w:val="274"/>
          <w:marRight w:val="0"/>
          <w:marTop w:val="0"/>
          <w:marBottom w:val="0"/>
          <w:divBdr>
            <w:top w:val="none" w:sz="0" w:space="0" w:color="auto"/>
            <w:left w:val="none" w:sz="0" w:space="0" w:color="auto"/>
            <w:bottom w:val="none" w:sz="0" w:space="0" w:color="auto"/>
            <w:right w:val="none" w:sz="0" w:space="0" w:color="auto"/>
          </w:divBdr>
        </w:div>
        <w:div w:id="224150815">
          <w:marLeft w:val="274"/>
          <w:marRight w:val="0"/>
          <w:marTop w:val="0"/>
          <w:marBottom w:val="0"/>
          <w:divBdr>
            <w:top w:val="none" w:sz="0" w:space="0" w:color="auto"/>
            <w:left w:val="none" w:sz="0" w:space="0" w:color="auto"/>
            <w:bottom w:val="none" w:sz="0" w:space="0" w:color="auto"/>
            <w:right w:val="none" w:sz="0" w:space="0" w:color="auto"/>
          </w:divBdr>
        </w:div>
        <w:div w:id="236672731">
          <w:marLeft w:val="274"/>
          <w:marRight w:val="0"/>
          <w:marTop w:val="0"/>
          <w:marBottom w:val="0"/>
          <w:divBdr>
            <w:top w:val="none" w:sz="0" w:space="0" w:color="auto"/>
            <w:left w:val="none" w:sz="0" w:space="0" w:color="auto"/>
            <w:bottom w:val="none" w:sz="0" w:space="0" w:color="auto"/>
            <w:right w:val="none" w:sz="0" w:space="0" w:color="auto"/>
          </w:divBdr>
        </w:div>
        <w:div w:id="272833008">
          <w:marLeft w:val="274"/>
          <w:marRight w:val="0"/>
          <w:marTop w:val="0"/>
          <w:marBottom w:val="0"/>
          <w:divBdr>
            <w:top w:val="none" w:sz="0" w:space="0" w:color="auto"/>
            <w:left w:val="none" w:sz="0" w:space="0" w:color="auto"/>
            <w:bottom w:val="none" w:sz="0" w:space="0" w:color="auto"/>
            <w:right w:val="none" w:sz="0" w:space="0" w:color="auto"/>
          </w:divBdr>
        </w:div>
        <w:div w:id="337926373">
          <w:marLeft w:val="274"/>
          <w:marRight w:val="0"/>
          <w:marTop w:val="0"/>
          <w:marBottom w:val="0"/>
          <w:divBdr>
            <w:top w:val="none" w:sz="0" w:space="0" w:color="auto"/>
            <w:left w:val="none" w:sz="0" w:space="0" w:color="auto"/>
            <w:bottom w:val="none" w:sz="0" w:space="0" w:color="auto"/>
            <w:right w:val="none" w:sz="0" w:space="0" w:color="auto"/>
          </w:divBdr>
        </w:div>
        <w:div w:id="373425092">
          <w:marLeft w:val="274"/>
          <w:marRight w:val="0"/>
          <w:marTop w:val="0"/>
          <w:marBottom w:val="0"/>
          <w:divBdr>
            <w:top w:val="none" w:sz="0" w:space="0" w:color="auto"/>
            <w:left w:val="none" w:sz="0" w:space="0" w:color="auto"/>
            <w:bottom w:val="none" w:sz="0" w:space="0" w:color="auto"/>
            <w:right w:val="none" w:sz="0" w:space="0" w:color="auto"/>
          </w:divBdr>
        </w:div>
        <w:div w:id="383214097">
          <w:marLeft w:val="274"/>
          <w:marRight w:val="0"/>
          <w:marTop w:val="0"/>
          <w:marBottom w:val="0"/>
          <w:divBdr>
            <w:top w:val="none" w:sz="0" w:space="0" w:color="auto"/>
            <w:left w:val="none" w:sz="0" w:space="0" w:color="auto"/>
            <w:bottom w:val="none" w:sz="0" w:space="0" w:color="auto"/>
            <w:right w:val="none" w:sz="0" w:space="0" w:color="auto"/>
          </w:divBdr>
        </w:div>
        <w:div w:id="387070829">
          <w:marLeft w:val="274"/>
          <w:marRight w:val="0"/>
          <w:marTop w:val="0"/>
          <w:marBottom w:val="0"/>
          <w:divBdr>
            <w:top w:val="none" w:sz="0" w:space="0" w:color="auto"/>
            <w:left w:val="none" w:sz="0" w:space="0" w:color="auto"/>
            <w:bottom w:val="none" w:sz="0" w:space="0" w:color="auto"/>
            <w:right w:val="none" w:sz="0" w:space="0" w:color="auto"/>
          </w:divBdr>
        </w:div>
        <w:div w:id="491065250">
          <w:marLeft w:val="274"/>
          <w:marRight w:val="0"/>
          <w:marTop w:val="0"/>
          <w:marBottom w:val="0"/>
          <w:divBdr>
            <w:top w:val="none" w:sz="0" w:space="0" w:color="auto"/>
            <w:left w:val="none" w:sz="0" w:space="0" w:color="auto"/>
            <w:bottom w:val="none" w:sz="0" w:space="0" w:color="auto"/>
            <w:right w:val="none" w:sz="0" w:space="0" w:color="auto"/>
          </w:divBdr>
        </w:div>
        <w:div w:id="511795849">
          <w:marLeft w:val="274"/>
          <w:marRight w:val="0"/>
          <w:marTop w:val="0"/>
          <w:marBottom w:val="0"/>
          <w:divBdr>
            <w:top w:val="none" w:sz="0" w:space="0" w:color="auto"/>
            <w:left w:val="none" w:sz="0" w:space="0" w:color="auto"/>
            <w:bottom w:val="none" w:sz="0" w:space="0" w:color="auto"/>
            <w:right w:val="none" w:sz="0" w:space="0" w:color="auto"/>
          </w:divBdr>
        </w:div>
        <w:div w:id="547688922">
          <w:marLeft w:val="274"/>
          <w:marRight w:val="0"/>
          <w:marTop w:val="0"/>
          <w:marBottom w:val="0"/>
          <w:divBdr>
            <w:top w:val="none" w:sz="0" w:space="0" w:color="auto"/>
            <w:left w:val="none" w:sz="0" w:space="0" w:color="auto"/>
            <w:bottom w:val="none" w:sz="0" w:space="0" w:color="auto"/>
            <w:right w:val="none" w:sz="0" w:space="0" w:color="auto"/>
          </w:divBdr>
        </w:div>
        <w:div w:id="564798584">
          <w:marLeft w:val="274"/>
          <w:marRight w:val="0"/>
          <w:marTop w:val="0"/>
          <w:marBottom w:val="0"/>
          <w:divBdr>
            <w:top w:val="none" w:sz="0" w:space="0" w:color="auto"/>
            <w:left w:val="none" w:sz="0" w:space="0" w:color="auto"/>
            <w:bottom w:val="none" w:sz="0" w:space="0" w:color="auto"/>
            <w:right w:val="none" w:sz="0" w:space="0" w:color="auto"/>
          </w:divBdr>
        </w:div>
        <w:div w:id="627322858">
          <w:marLeft w:val="274"/>
          <w:marRight w:val="0"/>
          <w:marTop w:val="0"/>
          <w:marBottom w:val="0"/>
          <w:divBdr>
            <w:top w:val="none" w:sz="0" w:space="0" w:color="auto"/>
            <w:left w:val="none" w:sz="0" w:space="0" w:color="auto"/>
            <w:bottom w:val="none" w:sz="0" w:space="0" w:color="auto"/>
            <w:right w:val="none" w:sz="0" w:space="0" w:color="auto"/>
          </w:divBdr>
        </w:div>
        <w:div w:id="706374263">
          <w:marLeft w:val="274"/>
          <w:marRight w:val="0"/>
          <w:marTop w:val="0"/>
          <w:marBottom w:val="0"/>
          <w:divBdr>
            <w:top w:val="none" w:sz="0" w:space="0" w:color="auto"/>
            <w:left w:val="none" w:sz="0" w:space="0" w:color="auto"/>
            <w:bottom w:val="none" w:sz="0" w:space="0" w:color="auto"/>
            <w:right w:val="none" w:sz="0" w:space="0" w:color="auto"/>
          </w:divBdr>
        </w:div>
        <w:div w:id="787503642">
          <w:marLeft w:val="274"/>
          <w:marRight w:val="0"/>
          <w:marTop w:val="0"/>
          <w:marBottom w:val="0"/>
          <w:divBdr>
            <w:top w:val="none" w:sz="0" w:space="0" w:color="auto"/>
            <w:left w:val="none" w:sz="0" w:space="0" w:color="auto"/>
            <w:bottom w:val="none" w:sz="0" w:space="0" w:color="auto"/>
            <w:right w:val="none" w:sz="0" w:space="0" w:color="auto"/>
          </w:divBdr>
        </w:div>
        <w:div w:id="915823350">
          <w:marLeft w:val="274"/>
          <w:marRight w:val="0"/>
          <w:marTop w:val="0"/>
          <w:marBottom w:val="0"/>
          <w:divBdr>
            <w:top w:val="none" w:sz="0" w:space="0" w:color="auto"/>
            <w:left w:val="none" w:sz="0" w:space="0" w:color="auto"/>
            <w:bottom w:val="none" w:sz="0" w:space="0" w:color="auto"/>
            <w:right w:val="none" w:sz="0" w:space="0" w:color="auto"/>
          </w:divBdr>
        </w:div>
        <w:div w:id="925845043">
          <w:marLeft w:val="274"/>
          <w:marRight w:val="0"/>
          <w:marTop w:val="0"/>
          <w:marBottom w:val="0"/>
          <w:divBdr>
            <w:top w:val="none" w:sz="0" w:space="0" w:color="auto"/>
            <w:left w:val="none" w:sz="0" w:space="0" w:color="auto"/>
            <w:bottom w:val="none" w:sz="0" w:space="0" w:color="auto"/>
            <w:right w:val="none" w:sz="0" w:space="0" w:color="auto"/>
          </w:divBdr>
        </w:div>
        <w:div w:id="942150669">
          <w:marLeft w:val="274"/>
          <w:marRight w:val="0"/>
          <w:marTop w:val="0"/>
          <w:marBottom w:val="0"/>
          <w:divBdr>
            <w:top w:val="none" w:sz="0" w:space="0" w:color="auto"/>
            <w:left w:val="none" w:sz="0" w:space="0" w:color="auto"/>
            <w:bottom w:val="none" w:sz="0" w:space="0" w:color="auto"/>
            <w:right w:val="none" w:sz="0" w:space="0" w:color="auto"/>
          </w:divBdr>
        </w:div>
        <w:div w:id="1079987570">
          <w:marLeft w:val="274"/>
          <w:marRight w:val="0"/>
          <w:marTop w:val="0"/>
          <w:marBottom w:val="0"/>
          <w:divBdr>
            <w:top w:val="none" w:sz="0" w:space="0" w:color="auto"/>
            <w:left w:val="none" w:sz="0" w:space="0" w:color="auto"/>
            <w:bottom w:val="none" w:sz="0" w:space="0" w:color="auto"/>
            <w:right w:val="none" w:sz="0" w:space="0" w:color="auto"/>
          </w:divBdr>
        </w:div>
        <w:div w:id="1089817354">
          <w:marLeft w:val="274"/>
          <w:marRight w:val="0"/>
          <w:marTop w:val="0"/>
          <w:marBottom w:val="0"/>
          <w:divBdr>
            <w:top w:val="none" w:sz="0" w:space="0" w:color="auto"/>
            <w:left w:val="none" w:sz="0" w:space="0" w:color="auto"/>
            <w:bottom w:val="none" w:sz="0" w:space="0" w:color="auto"/>
            <w:right w:val="none" w:sz="0" w:space="0" w:color="auto"/>
          </w:divBdr>
        </w:div>
        <w:div w:id="1103068370">
          <w:marLeft w:val="274"/>
          <w:marRight w:val="0"/>
          <w:marTop w:val="0"/>
          <w:marBottom w:val="0"/>
          <w:divBdr>
            <w:top w:val="none" w:sz="0" w:space="0" w:color="auto"/>
            <w:left w:val="none" w:sz="0" w:space="0" w:color="auto"/>
            <w:bottom w:val="none" w:sz="0" w:space="0" w:color="auto"/>
            <w:right w:val="none" w:sz="0" w:space="0" w:color="auto"/>
          </w:divBdr>
        </w:div>
        <w:div w:id="1105541492">
          <w:marLeft w:val="274"/>
          <w:marRight w:val="0"/>
          <w:marTop w:val="0"/>
          <w:marBottom w:val="0"/>
          <w:divBdr>
            <w:top w:val="none" w:sz="0" w:space="0" w:color="auto"/>
            <w:left w:val="none" w:sz="0" w:space="0" w:color="auto"/>
            <w:bottom w:val="none" w:sz="0" w:space="0" w:color="auto"/>
            <w:right w:val="none" w:sz="0" w:space="0" w:color="auto"/>
          </w:divBdr>
        </w:div>
        <w:div w:id="1190142801">
          <w:marLeft w:val="274"/>
          <w:marRight w:val="0"/>
          <w:marTop w:val="0"/>
          <w:marBottom w:val="0"/>
          <w:divBdr>
            <w:top w:val="none" w:sz="0" w:space="0" w:color="auto"/>
            <w:left w:val="none" w:sz="0" w:space="0" w:color="auto"/>
            <w:bottom w:val="none" w:sz="0" w:space="0" w:color="auto"/>
            <w:right w:val="none" w:sz="0" w:space="0" w:color="auto"/>
          </w:divBdr>
        </w:div>
        <w:div w:id="1228882168">
          <w:marLeft w:val="274"/>
          <w:marRight w:val="0"/>
          <w:marTop w:val="0"/>
          <w:marBottom w:val="0"/>
          <w:divBdr>
            <w:top w:val="none" w:sz="0" w:space="0" w:color="auto"/>
            <w:left w:val="none" w:sz="0" w:space="0" w:color="auto"/>
            <w:bottom w:val="none" w:sz="0" w:space="0" w:color="auto"/>
            <w:right w:val="none" w:sz="0" w:space="0" w:color="auto"/>
          </w:divBdr>
        </w:div>
        <w:div w:id="1233538005">
          <w:marLeft w:val="274"/>
          <w:marRight w:val="0"/>
          <w:marTop w:val="0"/>
          <w:marBottom w:val="0"/>
          <w:divBdr>
            <w:top w:val="none" w:sz="0" w:space="0" w:color="auto"/>
            <w:left w:val="none" w:sz="0" w:space="0" w:color="auto"/>
            <w:bottom w:val="none" w:sz="0" w:space="0" w:color="auto"/>
            <w:right w:val="none" w:sz="0" w:space="0" w:color="auto"/>
          </w:divBdr>
        </w:div>
        <w:div w:id="1272396263">
          <w:marLeft w:val="274"/>
          <w:marRight w:val="0"/>
          <w:marTop w:val="0"/>
          <w:marBottom w:val="0"/>
          <w:divBdr>
            <w:top w:val="none" w:sz="0" w:space="0" w:color="auto"/>
            <w:left w:val="none" w:sz="0" w:space="0" w:color="auto"/>
            <w:bottom w:val="none" w:sz="0" w:space="0" w:color="auto"/>
            <w:right w:val="none" w:sz="0" w:space="0" w:color="auto"/>
          </w:divBdr>
        </w:div>
        <w:div w:id="1446731433">
          <w:marLeft w:val="274"/>
          <w:marRight w:val="0"/>
          <w:marTop w:val="0"/>
          <w:marBottom w:val="0"/>
          <w:divBdr>
            <w:top w:val="none" w:sz="0" w:space="0" w:color="auto"/>
            <w:left w:val="none" w:sz="0" w:space="0" w:color="auto"/>
            <w:bottom w:val="none" w:sz="0" w:space="0" w:color="auto"/>
            <w:right w:val="none" w:sz="0" w:space="0" w:color="auto"/>
          </w:divBdr>
        </w:div>
        <w:div w:id="1503546265">
          <w:marLeft w:val="274"/>
          <w:marRight w:val="0"/>
          <w:marTop w:val="0"/>
          <w:marBottom w:val="0"/>
          <w:divBdr>
            <w:top w:val="none" w:sz="0" w:space="0" w:color="auto"/>
            <w:left w:val="none" w:sz="0" w:space="0" w:color="auto"/>
            <w:bottom w:val="none" w:sz="0" w:space="0" w:color="auto"/>
            <w:right w:val="none" w:sz="0" w:space="0" w:color="auto"/>
          </w:divBdr>
        </w:div>
        <w:div w:id="1547334905">
          <w:marLeft w:val="274"/>
          <w:marRight w:val="0"/>
          <w:marTop w:val="0"/>
          <w:marBottom w:val="0"/>
          <w:divBdr>
            <w:top w:val="none" w:sz="0" w:space="0" w:color="auto"/>
            <w:left w:val="none" w:sz="0" w:space="0" w:color="auto"/>
            <w:bottom w:val="none" w:sz="0" w:space="0" w:color="auto"/>
            <w:right w:val="none" w:sz="0" w:space="0" w:color="auto"/>
          </w:divBdr>
        </w:div>
        <w:div w:id="1599947200">
          <w:marLeft w:val="274"/>
          <w:marRight w:val="0"/>
          <w:marTop w:val="0"/>
          <w:marBottom w:val="0"/>
          <w:divBdr>
            <w:top w:val="none" w:sz="0" w:space="0" w:color="auto"/>
            <w:left w:val="none" w:sz="0" w:space="0" w:color="auto"/>
            <w:bottom w:val="none" w:sz="0" w:space="0" w:color="auto"/>
            <w:right w:val="none" w:sz="0" w:space="0" w:color="auto"/>
          </w:divBdr>
        </w:div>
        <w:div w:id="1652902082">
          <w:marLeft w:val="274"/>
          <w:marRight w:val="0"/>
          <w:marTop w:val="0"/>
          <w:marBottom w:val="0"/>
          <w:divBdr>
            <w:top w:val="none" w:sz="0" w:space="0" w:color="auto"/>
            <w:left w:val="none" w:sz="0" w:space="0" w:color="auto"/>
            <w:bottom w:val="none" w:sz="0" w:space="0" w:color="auto"/>
            <w:right w:val="none" w:sz="0" w:space="0" w:color="auto"/>
          </w:divBdr>
        </w:div>
        <w:div w:id="1780561598">
          <w:marLeft w:val="274"/>
          <w:marRight w:val="0"/>
          <w:marTop w:val="0"/>
          <w:marBottom w:val="0"/>
          <w:divBdr>
            <w:top w:val="none" w:sz="0" w:space="0" w:color="auto"/>
            <w:left w:val="none" w:sz="0" w:space="0" w:color="auto"/>
            <w:bottom w:val="none" w:sz="0" w:space="0" w:color="auto"/>
            <w:right w:val="none" w:sz="0" w:space="0" w:color="auto"/>
          </w:divBdr>
        </w:div>
        <w:div w:id="1932467374">
          <w:marLeft w:val="274"/>
          <w:marRight w:val="0"/>
          <w:marTop w:val="0"/>
          <w:marBottom w:val="0"/>
          <w:divBdr>
            <w:top w:val="none" w:sz="0" w:space="0" w:color="auto"/>
            <w:left w:val="none" w:sz="0" w:space="0" w:color="auto"/>
            <w:bottom w:val="none" w:sz="0" w:space="0" w:color="auto"/>
            <w:right w:val="none" w:sz="0" w:space="0" w:color="auto"/>
          </w:divBdr>
        </w:div>
        <w:div w:id="1946114263">
          <w:marLeft w:val="274"/>
          <w:marRight w:val="0"/>
          <w:marTop w:val="0"/>
          <w:marBottom w:val="0"/>
          <w:divBdr>
            <w:top w:val="none" w:sz="0" w:space="0" w:color="auto"/>
            <w:left w:val="none" w:sz="0" w:space="0" w:color="auto"/>
            <w:bottom w:val="none" w:sz="0" w:space="0" w:color="auto"/>
            <w:right w:val="none" w:sz="0" w:space="0" w:color="auto"/>
          </w:divBdr>
        </w:div>
        <w:div w:id="1948076539">
          <w:marLeft w:val="274"/>
          <w:marRight w:val="0"/>
          <w:marTop w:val="0"/>
          <w:marBottom w:val="0"/>
          <w:divBdr>
            <w:top w:val="none" w:sz="0" w:space="0" w:color="auto"/>
            <w:left w:val="none" w:sz="0" w:space="0" w:color="auto"/>
            <w:bottom w:val="none" w:sz="0" w:space="0" w:color="auto"/>
            <w:right w:val="none" w:sz="0" w:space="0" w:color="auto"/>
          </w:divBdr>
        </w:div>
        <w:div w:id="1966694179">
          <w:marLeft w:val="274"/>
          <w:marRight w:val="0"/>
          <w:marTop w:val="0"/>
          <w:marBottom w:val="0"/>
          <w:divBdr>
            <w:top w:val="none" w:sz="0" w:space="0" w:color="auto"/>
            <w:left w:val="none" w:sz="0" w:space="0" w:color="auto"/>
            <w:bottom w:val="none" w:sz="0" w:space="0" w:color="auto"/>
            <w:right w:val="none" w:sz="0" w:space="0" w:color="auto"/>
          </w:divBdr>
        </w:div>
        <w:div w:id="2027243164">
          <w:marLeft w:val="274"/>
          <w:marRight w:val="0"/>
          <w:marTop w:val="0"/>
          <w:marBottom w:val="0"/>
          <w:divBdr>
            <w:top w:val="none" w:sz="0" w:space="0" w:color="auto"/>
            <w:left w:val="none" w:sz="0" w:space="0" w:color="auto"/>
            <w:bottom w:val="none" w:sz="0" w:space="0" w:color="auto"/>
            <w:right w:val="none" w:sz="0" w:space="0" w:color="auto"/>
          </w:divBdr>
        </w:div>
        <w:div w:id="2075077337">
          <w:marLeft w:val="274"/>
          <w:marRight w:val="0"/>
          <w:marTop w:val="0"/>
          <w:marBottom w:val="0"/>
          <w:divBdr>
            <w:top w:val="none" w:sz="0" w:space="0" w:color="auto"/>
            <w:left w:val="none" w:sz="0" w:space="0" w:color="auto"/>
            <w:bottom w:val="none" w:sz="0" w:space="0" w:color="auto"/>
            <w:right w:val="none" w:sz="0" w:space="0" w:color="auto"/>
          </w:divBdr>
        </w:div>
      </w:divsChild>
    </w:div>
    <w:div w:id="1983730765">
      <w:bodyDiv w:val="1"/>
      <w:marLeft w:val="0"/>
      <w:marRight w:val="0"/>
      <w:marTop w:val="0"/>
      <w:marBottom w:val="0"/>
      <w:divBdr>
        <w:top w:val="none" w:sz="0" w:space="0" w:color="auto"/>
        <w:left w:val="none" w:sz="0" w:space="0" w:color="auto"/>
        <w:bottom w:val="none" w:sz="0" w:space="0" w:color="auto"/>
        <w:right w:val="none" w:sz="0" w:space="0" w:color="auto"/>
      </w:divBdr>
      <w:divsChild>
        <w:div w:id="59721148">
          <w:marLeft w:val="274"/>
          <w:marRight w:val="0"/>
          <w:marTop w:val="0"/>
          <w:marBottom w:val="0"/>
          <w:divBdr>
            <w:top w:val="none" w:sz="0" w:space="0" w:color="auto"/>
            <w:left w:val="none" w:sz="0" w:space="0" w:color="auto"/>
            <w:bottom w:val="none" w:sz="0" w:space="0" w:color="auto"/>
            <w:right w:val="none" w:sz="0" w:space="0" w:color="auto"/>
          </w:divBdr>
        </w:div>
        <w:div w:id="976032065">
          <w:marLeft w:val="274"/>
          <w:marRight w:val="0"/>
          <w:marTop w:val="0"/>
          <w:marBottom w:val="0"/>
          <w:divBdr>
            <w:top w:val="none" w:sz="0" w:space="0" w:color="auto"/>
            <w:left w:val="none" w:sz="0" w:space="0" w:color="auto"/>
            <w:bottom w:val="none" w:sz="0" w:space="0" w:color="auto"/>
            <w:right w:val="none" w:sz="0" w:space="0" w:color="auto"/>
          </w:divBdr>
        </w:div>
        <w:div w:id="1747537131">
          <w:marLeft w:val="274"/>
          <w:marRight w:val="0"/>
          <w:marTop w:val="0"/>
          <w:marBottom w:val="0"/>
          <w:divBdr>
            <w:top w:val="none" w:sz="0" w:space="0" w:color="auto"/>
            <w:left w:val="none" w:sz="0" w:space="0" w:color="auto"/>
            <w:bottom w:val="none" w:sz="0" w:space="0" w:color="auto"/>
            <w:right w:val="none" w:sz="0" w:space="0" w:color="auto"/>
          </w:divBdr>
        </w:div>
        <w:div w:id="1904485712">
          <w:marLeft w:val="274"/>
          <w:marRight w:val="0"/>
          <w:marTop w:val="0"/>
          <w:marBottom w:val="0"/>
          <w:divBdr>
            <w:top w:val="none" w:sz="0" w:space="0" w:color="auto"/>
            <w:left w:val="none" w:sz="0" w:space="0" w:color="auto"/>
            <w:bottom w:val="none" w:sz="0" w:space="0" w:color="auto"/>
            <w:right w:val="none" w:sz="0" w:space="0" w:color="auto"/>
          </w:divBdr>
        </w:div>
      </w:divsChild>
    </w:div>
    <w:div w:id="2062289848">
      <w:bodyDiv w:val="1"/>
      <w:marLeft w:val="0"/>
      <w:marRight w:val="0"/>
      <w:marTop w:val="0"/>
      <w:marBottom w:val="0"/>
      <w:divBdr>
        <w:top w:val="none" w:sz="0" w:space="0" w:color="auto"/>
        <w:left w:val="none" w:sz="0" w:space="0" w:color="auto"/>
        <w:bottom w:val="none" w:sz="0" w:space="0" w:color="auto"/>
        <w:right w:val="none" w:sz="0" w:space="0" w:color="auto"/>
      </w:divBdr>
      <w:divsChild>
        <w:div w:id="479926621">
          <w:marLeft w:val="994"/>
          <w:marRight w:val="0"/>
          <w:marTop w:val="120"/>
          <w:marBottom w:val="120"/>
          <w:divBdr>
            <w:top w:val="none" w:sz="0" w:space="0" w:color="auto"/>
            <w:left w:val="none" w:sz="0" w:space="0" w:color="auto"/>
            <w:bottom w:val="none" w:sz="0" w:space="0" w:color="auto"/>
            <w:right w:val="none" w:sz="0" w:space="0" w:color="auto"/>
          </w:divBdr>
        </w:div>
        <w:div w:id="642543073">
          <w:marLeft w:val="274"/>
          <w:marRight w:val="0"/>
          <w:marTop w:val="120"/>
          <w:marBottom w:val="120"/>
          <w:divBdr>
            <w:top w:val="none" w:sz="0" w:space="0" w:color="auto"/>
            <w:left w:val="none" w:sz="0" w:space="0" w:color="auto"/>
            <w:bottom w:val="none" w:sz="0" w:space="0" w:color="auto"/>
            <w:right w:val="none" w:sz="0" w:space="0" w:color="auto"/>
          </w:divBdr>
        </w:div>
        <w:div w:id="1361392111">
          <w:marLeft w:val="274"/>
          <w:marRight w:val="0"/>
          <w:marTop w:val="120"/>
          <w:marBottom w:val="120"/>
          <w:divBdr>
            <w:top w:val="none" w:sz="0" w:space="0" w:color="auto"/>
            <w:left w:val="none" w:sz="0" w:space="0" w:color="auto"/>
            <w:bottom w:val="none" w:sz="0" w:space="0" w:color="auto"/>
            <w:right w:val="none" w:sz="0" w:space="0" w:color="auto"/>
          </w:divBdr>
        </w:div>
      </w:divsChild>
    </w:div>
    <w:div w:id="2068986853">
      <w:bodyDiv w:val="1"/>
      <w:marLeft w:val="0"/>
      <w:marRight w:val="0"/>
      <w:marTop w:val="0"/>
      <w:marBottom w:val="0"/>
      <w:divBdr>
        <w:top w:val="none" w:sz="0" w:space="0" w:color="auto"/>
        <w:left w:val="none" w:sz="0" w:space="0" w:color="auto"/>
        <w:bottom w:val="none" w:sz="0" w:space="0" w:color="auto"/>
        <w:right w:val="none" w:sz="0" w:space="0" w:color="auto"/>
      </w:divBdr>
      <w:divsChild>
        <w:div w:id="30695009">
          <w:marLeft w:val="274"/>
          <w:marRight w:val="0"/>
          <w:marTop w:val="0"/>
          <w:marBottom w:val="0"/>
          <w:divBdr>
            <w:top w:val="none" w:sz="0" w:space="0" w:color="auto"/>
            <w:left w:val="none" w:sz="0" w:space="0" w:color="auto"/>
            <w:bottom w:val="none" w:sz="0" w:space="0" w:color="auto"/>
            <w:right w:val="none" w:sz="0" w:space="0" w:color="auto"/>
          </w:divBdr>
        </w:div>
        <w:div w:id="41028757">
          <w:marLeft w:val="274"/>
          <w:marRight w:val="0"/>
          <w:marTop w:val="0"/>
          <w:marBottom w:val="0"/>
          <w:divBdr>
            <w:top w:val="none" w:sz="0" w:space="0" w:color="auto"/>
            <w:left w:val="none" w:sz="0" w:space="0" w:color="auto"/>
            <w:bottom w:val="none" w:sz="0" w:space="0" w:color="auto"/>
            <w:right w:val="none" w:sz="0" w:space="0" w:color="auto"/>
          </w:divBdr>
        </w:div>
        <w:div w:id="81219727">
          <w:marLeft w:val="274"/>
          <w:marRight w:val="0"/>
          <w:marTop w:val="0"/>
          <w:marBottom w:val="0"/>
          <w:divBdr>
            <w:top w:val="none" w:sz="0" w:space="0" w:color="auto"/>
            <w:left w:val="none" w:sz="0" w:space="0" w:color="auto"/>
            <w:bottom w:val="none" w:sz="0" w:space="0" w:color="auto"/>
            <w:right w:val="none" w:sz="0" w:space="0" w:color="auto"/>
          </w:divBdr>
        </w:div>
        <w:div w:id="190728003">
          <w:marLeft w:val="274"/>
          <w:marRight w:val="0"/>
          <w:marTop w:val="0"/>
          <w:marBottom w:val="0"/>
          <w:divBdr>
            <w:top w:val="none" w:sz="0" w:space="0" w:color="auto"/>
            <w:left w:val="none" w:sz="0" w:space="0" w:color="auto"/>
            <w:bottom w:val="none" w:sz="0" w:space="0" w:color="auto"/>
            <w:right w:val="none" w:sz="0" w:space="0" w:color="auto"/>
          </w:divBdr>
        </w:div>
        <w:div w:id="197740847">
          <w:marLeft w:val="274"/>
          <w:marRight w:val="0"/>
          <w:marTop w:val="0"/>
          <w:marBottom w:val="0"/>
          <w:divBdr>
            <w:top w:val="none" w:sz="0" w:space="0" w:color="auto"/>
            <w:left w:val="none" w:sz="0" w:space="0" w:color="auto"/>
            <w:bottom w:val="none" w:sz="0" w:space="0" w:color="auto"/>
            <w:right w:val="none" w:sz="0" w:space="0" w:color="auto"/>
          </w:divBdr>
        </w:div>
        <w:div w:id="235169476">
          <w:marLeft w:val="274"/>
          <w:marRight w:val="0"/>
          <w:marTop w:val="0"/>
          <w:marBottom w:val="0"/>
          <w:divBdr>
            <w:top w:val="none" w:sz="0" w:space="0" w:color="auto"/>
            <w:left w:val="none" w:sz="0" w:space="0" w:color="auto"/>
            <w:bottom w:val="none" w:sz="0" w:space="0" w:color="auto"/>
            <w:right w:val="none" w:sz="0" w:space="0" w:color="auto"/>
          </w:divBdr>
        </w:div>
        <w:div w:id="409350082">
          <w:marLeft w:val="274"/>
          <w:marRight w:val="0"/>
          <w:marTop w:val="0"/>
          <w:marBottom w:val="0"/>
          <w:divBdr>
            <w:top w:val="none" w:sz="0" w:space="0" w:color="auto"/>
            <w:left w:val="none" w:sz="0" w:space="0" w:color="auto"/>
            <w:bottom w:val="none" w:sz="0" w:space="0" w:color="auto"/>
            <w:right w:val="none" w:sz="0" w:space="0" w:color="auto"/>
          </w:divBdr>
        </w:div>
        <w:div w:id="441150679">
          <w:marLeft w:val="274"/>
          <w:marRight w:val="0"/>
          <w:marTop w:val="0"/>
          <w:marBottom w:val="0"/>
          <w:divBdr>
            <w:top w:val="none" w:sz="0" w:space="0" w:color="auto"/>
            <w:left w:val="none" w:sz="0" w:space="0" w:color="auto"/>
            <w:bottom w:val="none" w:sz="0" w:space="0" w:color="auto"/>
            <w:right w:val="none" w:sz="0" w:space="0" w:color="auto"/>
          </w:divBdr>
        </w:div>
        <w:div w:id="496388257">
          <w:marLeft w:val="274"/>
          <w:marRight w:val="0"/>
          <w:marTop w:val="0"/>
          <w:marBottom w:val="0"/>
          <w:divBdr>
            <w:top w:val="none" w:sz="0" w:space="0" w:color="auto"/>
            <w:left w:val="none" w:sz="0" w:space="0" w:color="auto"/>
            <w:bottom w:val="none" w:sz="0" w:space="0" w:color="auto"/>
            <w:right w:val="none" w:sz="0" w:space="0" w:color="auto"/>
          </w:divBdr>
        </w:div>
        <w:div w:id="528682959">
          <w:marLeft w:val="274"/>
          <w:marRight w:val="0"/>
          <w:marTop w:val="0"/>
          <w:marBottom w:val="0"/>
          <w:divBdr>
            <w:top w:val="none" w:sz="0" w:space="0" w:color="auto"/>
            <w:left w:val="none" w:sz="0" w:space="0" w:color="auto"/>
            <w:bottom w:val="none" w:sz="0" w:space="0" w:color="auto"/>
            <w:right w:val="none" w:sz="0" w:space="0" w:color="auto"/>
          </w:divBdr>
        </w:div>
        <w:div w:id="597371857">
          <w:marLeft w:val="274"/>
          <w:marRight w:val="0"/>
          <w:marTop w:val="0"/>
          <w:marBottom w:val="0"/>
          <w:divBdr>
            <w:top w:val="none" w:sz="0" w:space="0" w:color="auto"/>
            <w:left w:val="none" w:sz="0" w:space="0" w:color="auto"/>
            <w:bottom w:val="none" w:sz="0" w:space="0" w:color="auto"/>
            <w:right w:val="none" w:sz="0" w:space="0" w:color="auto"/>
          </w:divBdr>
        </w:div>
        <w:div w:id="699168639">
          <w:marLeft w:val="274"/>
          <w:marRight w:val="0"/>
          <w:marTop w:val="0"/>
          <w:marBottom w:val="0"/>
          <w:divBdr>
            <w:top w:val="none" w:sz="0" w:space="0" w:color="auto"/>
            <w:left w:val="none" w:sz="0" w:space="0" w:color="auto"/>
            <w:bottom w:val="none" w:sz="0" w:space="0" w:color="auto"/>
            <w:right w:val="none" w:sz="0" w:space="0" w:color="auto"/>
          </w:divBdr>
        </w:div>
        <w:div w:id="735931805">
          <w:marLeft w:val="274"/>
          <w:marRight w:val="0"/>
          <w:marTop w:val="0"/>
          <w:marBottom w:val="0"/>
          <w:divBdr>
            <w:top w:val="none" w:sz="0" w:space="0" w:color="auto"/>
            <w:left w:val="none" w:sz="0" w:space="0" w:color="auto"/>
            <w:bottom w:val="none" w:sz="0" w:space="0" w:color="auto"/>
            <w:right w:val="none" w:sz="0" w:space="0" w:color="auto"/>
          </w:divBdr>
        </w:div>
        <w:div w:id="762186538">
          <w:marLeft w:val="274"/>
          <w:marRight w:val="0"/>
          <w:marTop w:val="0"/>
          <w:marBottom w:val="0"/>
          <w:divBdr>
            <w:top w:val="none" w:sz="0" w:space="0" w:color="auto"/>
            <w:left w:val="none" w:sz="0" w:space="0" w:color="auto"/>
            <w:bottom w:val="none" w:sz="0" w:space="0" w:color="auto"/>
            <w:right w:val="none" w:sz="0" w:space="0" w:color="auto"/>
          </w:divBdr>
        </w:div>
        <w:div w:id="839000411">
          <w:marLeft w:val="274"/>
          <w:marRight w:val="0"/>
          <w:marTop w:val="0"/>
          <w:marBottom w:val="0"/>
          <w:divBdr>
            <w:top w:val="none" w:sz="0" w:space="0" w:color="auto"/>
            <w:left w:val="none" w:sz="0" w:space="0" w:color="auto"/>
            <w:bottom w:val="none" w:sz="0" w:space="0" w:color="auto"/>
            <w:right w:val="none" w:sz="0" w:space="0" w:color="auto"/>
          </w:divBdr>
        </w:div>
        <w:div w:id="928268641">
          <w:marLeft w:val="274"/>
          <w:marRight w:val="0"/>
          <w:marTop w:val="0"/>
          <w:marBottom w:val="0"/>
          <w:divBdr>
            <w:top w:val="none" w:sz="0" w:space="0" w:color="auto"/>
            <w:left w:val="none" w:sz="0" w:space="0" w:color="auto"/>
            <w:bottom w:val="none" w:sz="0" w:space="0" w:color="auto"/>
            <w:right w:val="none" w:sz="0" w:space="0" w:color="auto"/>
          </w:divBdr>
        </w:div>
        <w:div w:id="939027346">
          <w:marLeft w:val="274"/>
          <w:marRight w:val="0"/>
          <w:marTop w:val="0"/>
          <w:marBottom w:val="0"/>
          <w:divBdr>
            <w:top w:val="none" w:sz="0" w:space="0" w:color="auto"/>
            <w:left w:val="none" w:sz="0" w:space="0" w:color="auto"/>
            <w:bottom w:val="none" w:sz="0" w:space="0" w:color="auto"/>
            <w:right w:val="none" w:sz="0" w:space="0" w:color="auto"/>
          </w:divBdr>
        </w:div>
        <w:div w:id="978657269">
          <w:marLeft w:val="274"/>
          <w:marRight w:val="0"/>
          <w:marTop w:val="0"/>
          <w:marBottom w:val="0"/>
          <w:divBdr>
            <w:top w:val="none" w:sz="0" w:space="0" w:color="auto"/>
            <w:left w:val="none" w:sz="0" w:space="0" w:color="auto"/>
            <w:bottom w:val="none" w:sz="0" w:space="0" w:color="auto"/>
            <w:right w:val="none" w:sz="0" w:space="0" w:color="auto"/>
          </w:divBdr>
        </w:div>
        <w:div w:id="993485505">
          <w:marLeft w:val="274"/>
          <w:marRight w:val="0"/>
          <w:marTop w:val="0"/>
          <w:marBottom w:val="0"/>
          <w:divBdr>
            <w:top w:val="none" w:sz="0" w:space="0" w:color="auto"/>
            <w:left w:val="none" w:sz="0" w:space="0" w:color="auto"/>
            <w:bottom w:val="none" w:sz="0" w:space="0" w:color="auto"/>
            <w:right w:val="none" w:sz="0" w:space="0" w:color="auto"/>
          </w:divBdr>
        </w:div>
        <w:div w:id="1014962753">
          <w:marLeft w:val="274"/>
          <w:marRight w:val="0"/>
          <w:marTop w:val="0"/>
          <w:marBottom w:val="0"/>
          <w:divBdr>
            <w:top w:val="none" w:sz="0" w:space="0" w:color="auto"/>
            <w:left w:val="none" w:sz="0" w:space="0" w:color="auto"/>
            <w:bottom w:val="none" w:sz="0" w:space="0" w:color="auto"/>
            <w:right w:val="none" w:sz="0" w:space="0" w:color="auto"/>
          </w:divBdr>
        </w:div>
        <w:div w:id="1026365096">
          <w:marLeft w:val="274"/>
          <w:marRight w:val="0"/>
          <w:marTop w:val="0"/>
          <w:marBottom w:val="0"/>
          <w:divBdr>
            <w:top w:val="none" w:sz="0" w:space="0" w:color="auto"/>
            <w:left w:val="none" w:sz="0" w:space="0" w:color="auto"/>
            <w:bottom w:val="none" w:sz="0" w:space="0" w:color="auto"/>
            <w:right w:val="none" w:sz="0" w:space="0" w:color="auto"/>
          </w:divBdr>
        </w:div>
        <w:div w:id="1140462349">
          <w:marLeft w:val="274"/>
          <w:marRight w:val="0"/>
          <w:marTop w:val="0"/>
          <w:marBottom w:val="0"/>
          <w:divBdr>
            <w:top w:val="none" w:sz="0" w:space="0" w:color="auto"/>
            <w:left w:val="none" w:sz="0" w:space="0" w:color="auto"/>
            <w:bottom w:val="none" w:sz="0" w:space="0" w:color="auto"/>
            <w:right w:val="none" w:sz="0" w:space="0" w:color="auto"/>
          </w:divBdr>
        </w:div>
        <w:div w:id="1315111543">
          <w:marLeft w:val="274"/>
          <w:marRight w:val="0"/>
          <w:marTop w:val="0"/>
          <w:marBottom w:val="0"/>
          <w:divBdr>
            <w:top w:val="none" w:sz="0" w:space="0" w:color="auto"/>
            <w:left w:val="none" w:sz="0" w:space="0" w:color="auto"/>
            <w:bottom w:val="none" w:sz="0" w:space="0" w:color="auto"/>
            <w:right w:val="none" w:sz="0" w:space="0" w:color="auto"/>
          </w:divBdr>
        </w:div>
        <w:div w:id="1315836210">
          <w:marLeft w:val="274"/>
          <w:marRight w:val="0"/>
          <w:marTop w:val="0"/>
          <w:marBottom w:val="0"/>
          <w:divBdr>
            <w:top w:val="none" w:sz="0" w:space="0" w:color="auto"/>
            <w:left w:val="none" w:sz="0" w:space="0" w:color="auto"/>
            <w:bottom w:val="none" w:sz="0" w:space="0" w:color="auto"/>
            <w:right w:val="none" w:sz="0" w:space="0" w:color="auto"/>
          </w:divBdr>
        </w:div>
        <w:div w:id="1391615857">
          <w:marLeft w:val="274"/>
          <w:marRight w:val="0"/>
          <w:marTop w:val="0"/>
          <w:marBottom w:val="0"/>
          <w:divBdr>
            <w:top w:val="none" w:sz="0" w:space="0" w:color="auto"/>
            <w:left w:val="none" w:sz="0" w:space="0" w:color="auto"/>
            <w:bottom w:val="none" w:sz="0" w:space="0" w:color="auto"/>
            <w:right w:val="none" w:sz="0" w:space="0" w:color="auto"/>
          </w:divBdr>
        </w:div>
        <w:div w:id="1414861910">
          <w:marLeft w:val="274"/>
          <w:marRight w:val="0"/>
          <w:marTop w:val="0"/>
          <w:marBottom w:val="0"/>
          <w:divBdr>
            <w:top w:val="none" w:sz="0" w:space="0" w:color="auto"/>
            <w:left w:val="none" w:sz="0" w:space="0" w:color="auto"/>
            <w:bottom w:val="none" w:sz="0" w:space="0" w:color="auto"/>
            <w:right w:val="none" w:sz="0" w:space="0" w:color="auto"/>
          </w:divBdr>
        </w:div>
        <w:div w:id="1527788357">
          <w:marLeft w:val="274"/>
          <w:marRight w:val="0"/>
          <w:marTop w:val="0"/>
          <w:marBottom w:val="0"/>
          <w:divBdr>
            <w:top w:val="none" w:sz="0" w:space="0" w:color="auto"/>
            <w:left w:val="none" w:sz="0" w:space="0" w:color="auto"/>
            <w:bottom w:val="none" w:sz="0" w:space="0" w:color="auto"/>
            <w:right w:val="none" w:sz="0" w:space="0" w:color="auto"/>
          </w:divBdr>
        </w:div>
        <w:div w:id="1533106062">
          <w:marLeft w:val="274"/>
          <w:marRight w:val="0"/>
          <w:marTop w:val="0"/>
          <w:marBottom w:val="0"/>
          <w:divBdr>
            <w:top w:val="none" w:sz="0" w:space="0" w:color="auto"/>
            <w:left w:val="none" w:sz="0" w:space="0" w:color="auto"/>
            <w:bottom w:val="none" w:sz="0" w:space="0" w:color="auto"/>
            <w:right w:val="none" w:sz="0" w:space="0" w:color="auto"/>
          </w:divBdr>
        </w:div>
        <w:div w:id="1541087399">
          <w:marLeft w:val="274"/>
          <w:marRight w:val="0"/>
          <w:marTop w:val="0"/>
          <w:marBottom w:val="0"/>
          <w:divBdr>
            <w:top w:val="none" w:sz="0" w:space="0" w:color="auto"/>
            <w:left w:val="none" w:sz="0" w:space="0" w:color="auto"/>
            <w:bottom w:val="none" w:sz="0" w:space="0" w:color="auto"/>
            <w:right w:val="none" w:sz="0" w:space="0" w:color="auto"/>
          </w:divBdr>
        </w:div>
        <w:div w:id="1551385078">
          <w:marLeft w:val="274"/>
          <w:marRight w:val="0"/>
          <w:marTop w:val="0"/>
          <w:marBottom w:val="0"/>
          <w:divBdr>
            <w:top w:val="none" w:sz="0" w:space="0" w:color="auto"/>
            <w:left w:val="none" w:sz="0" w:space="0" w:color="auto"/>
            <w:bottom w:val="none" w:sz="0" w:space="0" w:color="auto"/>
            <w:right w:val="none" w:sz="0" w:space="0" w:color="auto"/>
          </w:divBdr>
        </w:div>
        <w:div w:id="1596940393">
          <w:marLeft w:val="274"/>
          <w:marRight w:val="0"/>
          <w:marTop w:val="0"/>
          <w:marBottom w:val="0"/>
          <w:divBdr>
            <w:top w:val="none" w:sz="0" w:space="0" w:color="auto"/>
            <w:left w:val="none" w:sz="0" w:space="0" w:color="auto"/>
            <w:bottom w:val="none" w:sz="0" w:space="0" w:color="auto"/>
            <w:right w:val="none" w:sz="0" w:space="0" w:color="auto"/>
          </w:divBdr>
        </w:div>
        <w:div w:id="1615136283">
          <w:marLeft w:val="274"/>
          <w:marRight w:val="0"/>
          <w:marTop w:val="0"/>
          <w:marBottom w:val="0"/>
          <w:divBdr>
            <w:top w:val="none" w:sz="0" w:space="0" w:color="auto"/>
            <w:left w:val="none" w:sz="0" w:space="0" w:color="auto"/>
            <w:bottom w:val="none" w:sz="0" w:space="0" w:color="auto"/>
            <w:right w:val="none" w:sz="0" w:space="0" w:color="auto"/>
          </w:divBdr>
        </w:div>
        <w:div w:id="1618871263">
          <w:marLeft w:val="274"/>
          <w:marRight w:val="0"/>
          <w:marTop w:val="0"/>
          <w:marBottom w:val="0"/>
          <w:divBdr>
            <w:top w:val="none" w:sz="0" w:space="0" w:color="auto"/>
            <w:left w:val="none" w:sz="0" w:space="0" w:color="auto"/>
            <w:bottom w:val="none" w:sz="0" w:space="0" w:color="auto"/>
            <w:right w:val="none" w:sz="0" w:space="0" w:color="auto"/>
          </w:divBdr>
        </w:div>
        <w:div w:id="1622296903">
          <w:marLeft w:val="274"/>
          <w:marRight w:val="0"/>
          <w:marTop w:val="0"/>
          <w:marBottom w:val="0"/>
          <w:divBdr>
            <w:top w:val="none" w:sz="0" w:space="0" w:color="auto"/>
            <w:left w:val="none" w:sz="0" w:space="0" w:color="auto"/>
            <w:bottom w:val="none" w:sz="0" w:space="0" w:color="auto"/>
            <w:right w:val="none" w:sz="0" w:space="0" w:color="auto"/>
          </w:divBdr>
        </w:div>
        <w:div w:id="1652635783">
          <w:marLeft w:val="274"/>
          <w:marRight w:val="0"/>
          <w:marTop w:val="0"/>
          <w:marBottom w:val="0"/>
          <w:divBdr>
            <w:top w:val="none" w:sz="0" w:space="0" w:color="auto"/>
            <w:left w:val="none" w:sz="0" w:space="0" w:color="auto"/>
            <w:bottom w:val="none" w:sz="0" w:space="0" w:color="auto"/>
            <w:right w:val="none" w:sz="0" w:space="0" w:color="auto"/>
          </w:divBdr>
        </w:div>
        <w:div w:id="1683118293">
          <w:marLeft w:val="274"/>
          <w:marRight w:val="0"/>
          <w:marTop w:val="0"/>
          <w:marBottom w:val="0"/>
          <w:divBdr>
            <w:top w:val="none" w:sz="0" w:space="0" w:color="auto"/>
            <w:left w:val="none" w:sz="0" w:space="0" w:color="auto"/>
            <w:bottom w:val="none" w:sz="0" w:space="0" w:color="auto"/>
            <w:right w:val="none" w:sz="0" w:space="0" w:color="auto"/>
          </w:divBdr>
        </w:div>
        <w:div w:id="1729255559">
          <w:marLeft w:val="274"/>
          <w:marRight w:val="0"/>
          <w:marTop w:val="0"/>
          <w:marBottom w:val="0"/>
          <w:divBdr>
            <w:top w:val="none" w:sz="0" w:space="0" w:color="auto"/>
            <w:left w:val="none" w:sz="0" w:space="0" w:color="auto"/>
            <w:bottom w:val="none" w:sz="0" w:space="0" w:color="auto"/>
            <w:right w:val="none" w:sz="0" w:space="0" w:color="auto"/>
          </w:divBdr>
        </w:div>
        <w:div w:id="1800536803">
          <w:marLeft w:val="274"/>
          <w:marRight w:val="0"/>
          <w:marTop w:val="0"/>
          <w:marBottom w:val="0"/>
          <w:divBdr>
            <w:top w:val="none" w:sz="0" w:space="0" w:color="auto"/>
            <w:left w:val="none" w:sz="0" w:space="0" w:color="auto"/>
            <w:bottom w:val="none" w:sz="0" w:space="0" w:color="auto"/>
            <w:right w:val="none" w:sz="0" w:space="0" w:color="auto"/>
          </w:divBdr>
        </w:div>
        <w:div w:id="1850676598">
          <w:marLeft w:val="274"/>
          <w:marRight w:val="0"/>
          <w:marTop w:val="0"/>
          <w:marBottom w:val="0"/>
          <w:divBdr>
            <w:top w:val="none" w:sz="0" w:space="0" w:color="auto"/>
            <w:left w:val="none" w:sz="0" w:space="0" w:color="auto"/>
            <w:bottom w:val="none" w:sz="0" w:space="0" w:color="auto"/>
            <w:right w:val="none" w:sz="0" w:space="0" w:color="auto"/>
          </w:divBdr>
        </w:div>
        <w:div w:id="1864593341">
          <w:marLeft w:val="274"/>
          <w:marRight w:val="0"/>
          <w:marTop w:val="0"/>
          <w:marBottom w:val="0"/>
          <w:divBdr>
            <w:top w:val="none" w:sz="0" w:space="0" w:color="auto"/>
            <w:left w:val="none" w:sz="0" w:space="0" w:color="auto"/>
            <w:bottom w:val="none" w:sz="0" w:space="0" w:color="auto"/>
            <w:right w:val="none" w:sz="0" w:space="0" w:color="auto"/>
          </w:divBdr>
        </w:div>
        <w:div w:id="1876889303">
          <w:marLeft w:val="274"/>
          <w:marRight w:val="0"/>
          <w:marTop w:val="0"/>
          <w:marBottom w:val="0"/>
          <w:divBdr>
            <w:top w:val="none" w:sz="0" w:space="0" w:color="auto"/>
            <w:left w:val="none" w:sz="0" w:space="0" w:color="auto"/>
            <w:bottom w:val="none" w:sz="0" w:space="0" w:color="auto"/>
            <w:right w:val="none" w:sz="0" w:space="0" w:color="auto"/>
          </w:divBdr>
        </w:div>
        <w:div w:id="1918394107">
          <w:marLeft w:val="274"/>
          <w:marRight w:val="0"/>
          <w:marTop w:val="0"/>
          <w:marBottom w:val="0"/>
          <w:divBdr>
            <w:top w:val="none" w:sz="0" w:space="0" w:color="auto"/>
            <w:left w:val="none" w:sz="0" w:space="0" w:color="auto"/>
            <w:bottom w:val="none" w:sz="0" w:space="0" w:color="auto"/>
            <w:right w:val="none" w:sz="0" w:space="0" w:color="auto"/>
          </w:divBdr>
        </w:div>
        <w:div w:id="2060010121">
          <w:marLeft w:val="274"/>
          <w:marRight w:val="0"/>
          <w:marTop w:val="0"/>
          <w:marBottom w:val="0"/>
          <w:divBdr>
            <w:top w:val="none" w:sz="0" w:space="0" w:color="auto"/>
            <w:left w:val="none" w:sz="0" w:space="0" w:color="auto"/>
            <w:bottom w:val="none" w:sz="0" w:space="0" w:color="auto"/>
            <w:right w:val="none" w:sz="0" w:space="0" w:color="auto"/>
          </w:divBdr>
        </w:div>
        <w:div w:id="2134403454">
          <w:marLeft w:val="274"/>
          <w:marRight w:val="0"/>
          <w:marTop w:val="0"/>
          <w:marBottom w:val="0"/>
          <w:divBdr>
            <w:top w:val="none" w:sz="0" w:space="0" w:color="auto"/>
            <w:left w:val="none" w:sz="0" w:space="0" w:color="auto"/>
            <w:bottom w:val="none" w:sz="0" w:space="0" w:color="auto"/>
            <w:right w:val="none" w:sz="0" w:space="0" w:color="auto"/>
          </w:divBdr>
        </w:div>
      </w:divsChild>
    </w:div>
    <w:div w:id="21411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rchchicago.org/t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ch of Chicago">
      <a:dk1>
        <a:sysClr val="windowText" lastClr="000000"/>
      </a:dk1>
      <a:lt1>
        <a:sysClr val="window" lastClr="FFFFFF"/>
      </a:lt1>
      <a:dk2>
        <a:srgbClr val="C00000"/>
      </a:dk2>
      <a:lt2>
        <a:srgbClr val="FFFFFF"/>
      </a:lt2>
      <a:accent1>
        <a:srgbClr val="FFC000"/>
      </a:accent1>
      <a:accent2>
        <a:srgbClr val="FFC000"/>
      </a:accent2>
      <a:accent3>
        <a:srgbClr val="FFC000"/>
      </a:accent3>
      <a:accent4>
        <a:srgbClr val="FFC000"/>
      </a:accent4>
      <a:accent5>
        <a:srgbClr val="7F7F7F"/>
      </a:accent5>
      <a:accent6>
        <a:srgbClr val="7F7F7F"/>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C1743050354E48B9C3BF180A342CE3" ma:contentTypeVersion="0" ma:contentTypeDescription="Create a new document." ma:contentTypeScope="" ma:versionID="b505261aa1dfe17f86387b2e1291d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95ACD9-F365-436F-B669-AB4C59BB942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85980FC-D5B0-443B-BBFC-7DA80B808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E493EF-ABF3-4FBA-B62F-4D4CC4284F98}">
  <ds:schemaRefs>
    <ds:schemaRef ds:uri="http://schemas.microsoft.com/sharepoint/v3/contenttype/forms"/>
  </ds:schemaRefs>
</ds:datastoreItem>
</file>

<file path=customXml/itemProps5.xml><?xml version="1.0" encoding="utf-8"?>
<ds:datastoreItem xmlns:ds="http://schemas.openxmlformats.org/officeDocument/2006/customXml" ds:itemID="{37D5E737-AC9D-421A-9CD8-B4314CD8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Campaign Plan</vt:lpstr>
    </vt:vector>
  </TitlesOfParts>
  <Company>AV</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Plan</dc:title>
  <dc:creator>Tiffany Williams</dc:creator>
  <cp:lastModifiedBy>Teresa Battaglia</cp:lastModifiedBy>
  <cp:revision>4</cp:revision>
  <cp:lastPrinted>2017-12-06T17:33:00Z</cp:lastPrinted>
  <dcterms:created xsi:type="dcterms:W3CDTF">2018-11-26T15:56:00Z</dcterms:created>
  <dcterms:modified xsi:type="dcterms:W3CDTF">2018-11-29T21:55:00Z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0x01010021C1743050354E48B9C3BF180A342CE3</vt:lpwstr>
  </property>
</Properties>
</file>